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D37BDF" w:rsidTr="00F73849">
        <w:tc>
          <w:tcPr>
            <w:tcW w:w="4785" w:type="dxa"/>
          </w:tcPr>
          <w:p w:rsidR="002D576D" w:rsidRDefault="00D37BDF" w:rsidP="002D576D">
            <w:pPr>
              <w:wordWrap w:val="0"/>
              <w:autoSpaceDN w:val="0"/>
              <w:snapToGrid w:val="0"/>
              <w:spacing w:line="290" w:lineRule="atLeast"/>
              <w:ind w:leftChars="202" w:left="424" w:rightChars="150" w:right="315" w:firstLineChars="0" w:firstLine="0"/>
              <w:jc w:val="center"/>
              <w:rPr>
                <w:rFonts w:ascii="한컴바탕" w:eastAsia="한컴바탕" w:hAnsi="한컴바탕" w:cs="한컴바탕" w:hint="eastAsia"/>
                <w:b/>
                <w:sz w:val="26"/>
                <w:szCs w:val="26"/>
                <w:lang w:eastAsia="ko-KR"/>
              </w:rPr>
            </w:pPr>
            <w:r w:rsidRPr="00D37BDF">
              <w:rPr>
                <w:rFonts w:ascii="한컴바탕" w:eastAsia="한컴바탕" w:hAnsi="한컴바탕" w:cs="한컴바탕" w:hint="eastAsia"/>
                <w:b/>
                <w:sz w:val="26"/>
                <w:szCs w:val="26"/>
                <w:lang w:eastAsia="ko-KR"/>
              </w:rPr>
              <w:t>국가세무총국</w:t>
            </w:r>
          </w:p>
          <w:p w:rsidR="00D37BDF" w:rsidRPr="00D37BDF" w:rsidRDefault="00D37BDF" w:rsidP="002D576D">
            <w:pPr>
              <w:wordWrap w:val="0"/>
              <w:autoSpaceDN w:val="0"/>
              <w:snapToGrid w:val="0"/>
              <w:spacing w:line="290" w:lineRule="atLeast"/>
              <w:ind w:leftChars="202" w:left="424" w:rightChars="150" w:right="315" w:firstLineChars="0" w:firstLine="0"/>
              <w:jc w:val="center"/>
              <w:rPr>
                <w:rFonts w:ascii="한컴바탕" w:eastAsia="한컴바탕" w:hAnsi="한컴바탕" w:cs="한컴바탕"/>
                <w:b/>
                <w:sz w:val="26"/>
                <w:szCs w:val="26"/>
                <w:lang w:eastAsia="ko-KR"/>
              </w:rPr>
            </w:pPr>
            <w:r w:rsidRPr="00D37BDF">
              <w:rPr>
                <w:rFonts w:ascii="한컴바탕" w:eastAsia="한컴바탕" w:hAnsi="한컴바탕" w:cs="한컴바탕" w:hint="eastAsia"/>
                <w:b/>
                <w:sz w:val="26"/>
                <w:szCs w:val="26"/>
                <w:lang w:eastAsia="ko-KR"/>
              </w:rPr>
              <w:t>《영업세의 증치세 전환 크로스보더 과세대상서비스 증치세 면세 관리방법(시범시행)》에 대한 공고</w:t>
            </w:r>
          </w:p>
          <w:p w:rsidR="00D37BDF" w:rsidRPr="00D37BDF" w:rsidRDefault="00D37BDF" w:rsidP="002D576D">
            <w:pPr>
              <w:wordWrap w:val="0"/>
              <w:autoSpaceDN w:val="0"/>
              <w:snapToGrid w:val="0"/>
              <w:spacing w:line="290" w:lineRule="atLeast"/>
              <w:ind w:firstLine="420"/>
              <w:jc w:val="center"/>
              <w:rPr>
                <w:rFonts w:ascii="한컴바탕" w:eastAsia="한컴바탕" w:hAnsi="한컴바탕" w:cs="한컴바탕"/>
                <w:szCs w:val="21"/>
                <w:lang w:eastAsia="ko-KR"/>
              </w:rPr>
            </w:pPr>
          </w:p>
          <w:p w:rsidR="00D37BDF" w:rsidRPr="00D37BDF" w:rsidRDefault="00D37BDF" w:rsidP="002D576D">
            <w:pPr>
              <w:wordWrap w:val="0"/>
              <w:autoSpaceDN w:val="0"/>
              <w:snapToGrid w:val="0"/>
              <w:spacing w:line="290" w:lineRule="atLeast"/>
              <w:ind w:firstLine="420"/>
              <w:jc w:val="center"/>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국가세무총국 공고 2013년 제52호</w:t>
            </w:r>
          </w:p>
          <w:p w:rsidR="00D37BDF" w:rsidRDefault="00D37BDF" w:rsidP="002D576D">
            <w:pPr>
              <w:wordWrap w:val="0"/>
              <w:autoSpaceDN w:val="0"/>
              <w:snapToGrid w:val="0"/>
              <w:spacing w:line="290" w:lineRule="atLeast"/>
              <w:ind w:firstLine="420"/>
              <w:jc w:val="both"/>
              <w:rPr>
                <w:rFonts w:ascii="한컴바탕" w:eastAsia="한컴바탕" w:hAnsi="한컴바탕" w:cs="한컴바탕" w:hint="eastAsia"/>
                <w:szCs w:val="21"/>
                <w:lang w:eastAsia="ko-KR"/>
              </w:rPr>
            </w:pP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p>
          <w:p w:rsidR="00D37BDF" w:rsidRPr="002D576D" w:rsidRDefault="00D37BDF" w:rsidP="002D576D">
            <w:pPr>
              <w:wordWrap w:val="0"/>
              <w:autoSpaceDN w:val="0"/>
              <w:snapToGrid w:val="0"/>
              <w:spacing w:line="290" w:lineRule="atLeast"/>
              <w:ind w:firstLine="396"/>
              <w:jc w:val="both"/>
              <w:rPr>
                <w:rFonts w:ascii="한컴바탕" w:eastAsia="한컴바탕" w:hAnsi="한컴바탕" w:cs="한컴바탕"/>
                <w:spacing w:val="-6"/>
                <w:szCs w:val="21"/>
                <w:lang w:eastAsia="ko-KR"/>
              </w:rPr>
            </w:pPr>
            <w:r w:rsidRPr="002D576D">
              <w:rPr>
                <w:rFonts w:ascii="한컴바탕" w:eastAsia="한컴바탕" w:hAnsi="한컴바탕" w:cs="한컴바탕" w:hint="eastAsia"/>
                <w:spacing w:val="-6"/>
                <w:szCs w:val="21"/>
                <w:lang w:eastAsia="ko-KR"/>
              </w:rPr>
              <w:t>크로스보더(跨境) 과세대상서비스에 대한 세수관리를 규범화할 목적으로, 현행 증치세 관련 규정에 의거하여, 국가세무총국은 《영업세의 증치세 전환 크로스보더 과세대상서비스 증치세 면세 관리방법(시범시행)》을 제정하고 발표한다.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특별히 이를 공고한다.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p>
          <w:p w:rsidR="00D37BDF" w:rsidRPr="00D37BDF" w:rsidRDefault="00D37BDF" w:rsidP="002D576D">
            <w:pPr>
              <w:wordWrap w:val="0"/>
              <w:autoSpaceDN w:val="0"/>
              <w:snapToGrid w:val="0"/>
              <w:spacing w:line="290" w:lineRule="atLeast"/>
              <w:ind w:firstLine="420"/>
              <w:jc w:val="right"/>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 xml:space="preserve">국가세무총국 </w:t>
            </w:r>
          </w:p>
          <w:p w:rsidR="00D37BDF" w:rsidRPr="00D37BDF" w:rsidRDefault="00D37BDF" w:rsidP="002D576D">
            <w:pPr>
              <w:wordWrap w:val="0"/>
              <w:autoSpaceDN w:val="0"/>
              <w:snapToGrid w:val="0"/>
              <w:spacing w:line="290" w:lineRule="atLeast"/>
              <w:ind w:firstLine="420"/>
              <w:jc w:val="right"/>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 xml:space="preserve">2013년 9월 13일 </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p>
          <w:p w:rsidR="002D576D" w:rsidRDefault="00D37BDF" w:rsidP="002D576D">
            <w:pPr>
              <w:wordWrap w:val="0"/>
              <w:autoSpaceDN w:val="0"/>
              <w:snapToGrid w:val="0"/>
              <w:spacing w:line="290" w:lineRule="atLeast"/>
              <w:ind w:firstLine="412"/>
              <w:jc w:val="center"/>
              <w:rPr>
                <w:rFonts w:ascii="한컴바탕" w:eastAsia="한컴바탕" w:hAnsi="한컴바탕" w:cs="한컴바탕" w:hint="eastAsia"/>
                <w:b/>
                <w:szCs w:val="21"/>
                <w:lang w:eastAsia="ko-KR"/>
              </w:rPr>
            </w:pPr>
            <w:r w:rsidRPr="00D37BDF">
              <w:rPr>
                <w:rFonts w:ascii="한컴바탕" w:eastAsia="한컴바탕" w:hAnsi="한컴바탕" w:cs="한컴바탕" w:hint="eastAsia"/>
                <w:b/>
                <w:szCs w:val="21"/>
                <w:lang w:eastAsia="ko-KR"/>
              </w:rPr>
              <w:t xml:space="preserve">영업세의 증치세 전환 </w:t>
            </w:r>
          </w:p>
          <w:p w:rsidR="00D37BDF" w:rsidRPr="00D37BDF" w:rsidRDefault="00D37BDF" w:rsidP="002D576D">
            <w:pPr>
              <w:wordWrap w:val="0"/>
              <w:autoSpaceDN w:val="0"/>
              <w:snapToGrid w:val="0"/>
              <w:spacing w:line="290" w:lineRule="atLeast"/>
              <w:ind w:firstLine="412"/>
              <w:jc w:val="center"/>
              <w:rPr>
                <w:rFonts w:ascii="한컴바탕" w:eastAsia="한컴바탕" w:hAnsi="한컴바탕" w:cs="한컴바탕"/>
                <w:b/>
                <w:szCs w:val="21"/>
                <w:lang w:eastAsia="ko-KR"/>
              </w:rPr>
            </w:pPr>
            <w:r w:rsidRPr="00D37BDF">
              <w:rPr>
                <w:rFonts w:ascii="한컴바탕" w:eastAsia="한컴바탕" w:hAnsi="한컴바탕" w:cs="한컴바탕" w:hint="eastAsia"/>
                <w:b/>
                <w:szCs w:val="21"/>
                <w:lang w:eastAsia="ko-KR"/>
              </w:rPr>
              <w:t>크로스보더 과세대상</w:t>
            </w:r>
          </w:p>
          <w:p w:rsidR="00D37BDF" w:rsidRPr="00D37BDF" w:rsidRDefault="00D37BDF" w:rsidP="002D576D">
            <w:pPr>
              <w:wordWrap w:val="0"/>
              <w:autoSpaceDN w:val="0"/>
              <w:snapToGrid w:val="0"/>
              <w:spacing w:line="290" w:lineRule="atLeast"/>
              <w:ind w:firstLine="412"/>
              <w:jc w:val="center"/>
              <w:rPr>
                <w:rFonts w:ascii="한컴바탕" w:eastAsia="한컴바탕" w:hAnsi="한컴바탕" w:cs="한컴바탕"/>
                <w:b/>
                <w:szCs w:val="21"/>
                <w:lang w:eastAsia="ko-KR"/>
              </w:rPr>
            </w:pPr>
            <w:r w:rsidRPr="00D37BDF">
              <w:rPr>
                <w:rFonts w:ascii="한컴바탕" w:eastAsia="한컴바탕" w:hAnsi="한컴바탕" w:cs="한컴바탕" w:hint="eastAsia"/>
                <w:b/>
                <w:szCs w:val="21"/>
                <w:lang w:eastAsia="ko-KR"/>
              </w:rPr>
              <w:t>서비스 증치세 면세 관리방법(시범시행)</w:t>
            </w:r>
          </w:p>
          <w:p w:rsidR="00D37BDF" w:rsidRDefault="00D37BDF" w:rsidP="002D576D">
            <w:pPr>
              <w:wordWrap w:val="0"/>
              <w:autoSpaceDN w:val="0"/>
              <w:snapToGrid w:val="0"/>
              <w:spacing w:line="290" w:lineRule="atLeast"/>
              <w:ind w:firstLine="420"/>
              <w:jc w:val="both"/>
              <w:rPr>
                <w:rFonts w:ascii="한컴바탕" w:eastAsia="한컴바탕" w:hAnsi="한컴바탕" w:cs="한컴바탕" w:hint="eastAsia"/>
                <w:szCs w:val="21"/>
                <w:lang w:eastAsia="ko-KR"/>
              </w:rPr>
            </w:pPr>
          </w:p>
          <w:p w:rsidR="002D576D" w:rsidRPr="00D37BDF" w:rsidRDefault="002D576D" w:rsidP="002D576D">
            <w:pPr>
              <w:wordWrap w:val="0"/>
              <w:autoSpaceDN w:val="0"/>
              <w:snapToGrid w:val="0"/>
              <w:spacing w:line="290" w:lineRule="atLeast"/>
              <w:ind w:firstLine="420"/>
              <w:jc w:val="both"/>
              <w:rPr>
                <w:rFonts w:ascii="한컴바탕" w:eastAsia="한컴바탕" w:hAnsi="한컴바탕" w:cs="한컴바탕"/>
                <w:szCs w:val="21"/>
                <w:lang w:eastAsia="ko-KR"/>
              </w:rPr>
            </w:pPr>
          </w:p>
          <w:p w:rsidR="00D37BDF" w:rsidRPr="00D37BDF" w:rsidRDefault="00D37BDF" w:rsidP="002D576D">
            <w:pPr>
              <w:wordWrap w:val="0"/>
              <w:autoSpaceDN w:val="0"/>
              <w:snapToGrid w:val="0"/>
              <w:spacing w:line="290" w:lineRule="atLeast"/>
              <w:ind w:firstLine="412"/>
              <w:jc w:val="both"/>
              <w:rPr>
                <w:rFonts w:ascii="한컴바탕" w:eastAsia="한컴바탕" w:hAnsi="한컴바탕" w:cs="한컴바탕"/>
                <w:szCs w:val="21"/>
                <w:lang w:eastAsia="ko-KR"/>
              </w:rPr>
            </w:pPr>
            <w:r w:rsidRPr="00D37BDF">
              <w:rPr>
                <w:rFonts w:ascii="한컴바탕" w:eastAsia="한컴바탕" w:hAnsi="한컴바탕" w:cs="한컴바탕" w:hint="eastAsia"/>
                <w:b/>
                <w:szCs w:val="21"/>
                <w:lang w:eastAsia="ko-KR"/>
              </w:rPr>
              <w:t>제1조</w:t>
            </w:r>
            <w:r w:rsidRPr="00D37BDF">
              <w:rPr>
                <w:rFonts w:ascii="한컴바탕" w:eastAsia="한컴바탕" w:hAnsi="한컴바탕" w:cs="한컴바탕" w:hint="eastAsia"/>
                <w:szCs w:val="21"/>
                <w:lang w:eastAsia="ko-KR"/>
              </w:rPr>
              <w:t xml:space="preserve"> </w:t>
            </w:r>
            <w:r w:rsidRPr="002D576D">
              <w:rPr>
                <w:rFonts w:ascii="한컴바탕" w:eastAsia="한컴바탕" w:hAnsi="한컴바탕" w:cs="한컴바탕" w:hint="eastAsia"/>
                <w:spacing w:val="-4"/>
                <w:szCs w:val="21"/>
                <w:lang w:eastAsia="ko-KR"/>
              </w:rPr>
              <w:t xml:space="preserve">경내의 단위와 개인(이하 ‘납세인’)이 제공하는 크로스보더 과세대상서비스(이하 ‘크로스보더서비스’)에 대해 본 방법을 적용한다. </w:t>
            </w:r>
          </w:p>
          <w:p w:rsidR="00D37BDF" w:rsidRPr="00D37BDF" w:rsidRDefault="00D37BDF" w:rsidP="002D576D">
            <w:pPr>
              <w:wordWrap w:val="0"/>
              <w:autoSpaceDN w:val="0"/>
              <w:snapToGrid w:val="0"/>
              <w:spacing w:line="290" w:lineRule="atLeast"/>
              <w:ind w:firstLine="412"/>
              <w:jc w:val="both"/>
              <w:rPr>
                <w:rFonts w:ascii="한컴바탕" w:eastAsia="한컴바탕" w:hAnsi="한컴바탕" w:cs="한컴바탕"/>
                <w:szCs w:val="21"/>
                <w:lang w:eastAsia="ko-KR"/>
              </w:rPr>
            </w:pPr>
            <w:r w:rsidRPr="00D37BDF">
              <w:rPr>
                <w:rFonts w:ascii="한컴바탕" w:eastAsia="한컴바탕" w:hAnsi="한컴바탕" w:cs="한컴바탕" w:hint="eastAsia"/>
                <w:b/>
                <w:szCs w:val="21"/>
                <w:lang w:eastAsia="ko-KR"/>
              </w:rPr>
              <w:t>제2조</w:t>
            </w:r>
            <w:r w:rsidRPr="00D37BDF">
              <w:rPr>
                <w:rFonts w:ascii="한컴바탕" w:eastAsia="한컴바탕" w:hAnsi="한컴바탕" w:cs="한컴바탕" w:hint="eastAsia"/>
                <w:szCs w:val="21"/>
                <w:lang w:eastAsia="ko-KR"/>
              </w:rPr>
              <w:t xml:space="preserve"> 아래의 크로스보더서비스는 증치세를 면제한다.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(1) 공정, 광산자원이 경외에 있는 공정탐사서비스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 xml:space="preserve">(2) </w:t>
            </w:r>
            <w:r w:rsidRPr="002D576D">
              <w:rPr>
                <w:rFonts w:ascii="한컴바탕" w:eastAsia="한컴바탕" w:hAnsi="한컴바탕" w:cs="한컴바탕" w:hint="eastAsia"/>
                <w:spacing w:val="6"/>
                <w:szCs w:val="21"/>
                <w:lang w:eastAsia="ko-KR"/>
              </w:rPr>
              <w:t>회의전시장소가 경외인 컨벤션서비스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 xml:space="preserve">고객이 경외 회의나 전시에 참석하기 위해 제공하는 조직안배(安排)서비스는 회의전시장소가 경외인 컨벤션서비스에 속함. </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(3) 보관장소가 경외인 창고보관서비스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(4) 대상물을 경외에서 사용하는 유형동산 임대서비스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(5) 경외에서 제공되는 방송영화 프로그램(작품) 배급과 방영서비스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경외에서 제공되는 방송영화 프로그램(작품) 배급서비스는 경외의 단위 또는 개인에게 방송영화 프로그램(작품)을 배급하거나 스포츠</w:t>
            </w:r>
            <w:r w:rsidRPr="00D37BDF">
              <w:rPr>
                <w:rFonts w:ascii="한컴바탕" w:eastAsia="한컴바탕" w:hAnsi="한컴바탕" w:cs="한컴바탕" w:hint="eastAsia"/>
                <w:szCs w:val="21"/>
                <w:lang w:eastAsia="ko-KR"/>
              </w:rPr>
              <w:lastRenderedPageBreak/>
              <w:t xml:space="preserve">경기 등 문화스포츠활동 보도권 또는 방영권을 양도하여, 해당 방송영화 프로그램(작품)과 스포츠경기 등 문화스포츠활동이 경외에서 방영 또는 보도되는 것을 가리킨다. </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 xml:space="preserve">경외에서 제공되는 방송영화 프로그램(작품) 방영서비스는 경외의 영화관, 극장, DVD방 및 기타 장소에서 방송영화 프로그램(작품)을 방영하는 것을 가리킨다. </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 xml:space="preserve">경내 라디오방송국, TV방송국, 위성통신, 인터넷, 케이블TV 등 무선 또는 유선장치를 통해 경외에 방영하는 방송영화 프로그램(작품)은 경외에서 제공하는 방송영화 프로그램(작품) 방영서비스에 포함되지 않는다. </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 xml:space="preserve">(6) </w:t>
            </w:r>
            <w:r w:rsidRPr="002D576D">
              <w:rPr>
                <w:rFonts w:ascii="한컴바탕" w:eastAsia="한컴바탕" w:hAnsi="한컴바탕" w:cs="한컴바탕" w:hint="eastAsia"/>
                <w:spacing w:val="-2"/>
                <w:szCs w:val="21"/>
                <w:lang w:eastAsia="ko-KR"/>
              </w:rPr>
              <w:t xml:space="preserve">수로운송 방식으로 국제운송서비스를 제공하였으나 《국제선박운송 경영허가증》을 취득하지 못한 경우, 운송 방식으로 국제운송서비스를 제공하였으나 《도로운송 경영허가증》 또는 《국제자동차운송 주행허가증》을 취득하지 못하였거나, 《도로운송 경영허가증》 경영범위에 ‘국제운송’이 포함되지 않은 경우, 항공운송 방식으로 수로운송 서비스를 제공하였으나《공공항공운송기업 경영허가증》을 취득하지 못하였거나, 경영범위에 ‘국제항공여객/화물/우편물운송업무’가 포함되지 않은 경우 </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 xml:space="preserve">(7) </w:t>
            </w:r>
            <w:r w:rsidRPr="002D576D">
              <w:rPr>
                <w:rFonts w:ascii="한컴바탕" w:eastAsia="한컴바탕" w:hAnsi="한컴바탕" w:cs="한컴바탕" w:hint="eastAsia"/>
                <w:spacing w:val="-4"/>
                <w:szCs w:val="21"/>
                <w:lang w:eastAsia="ko-KR"/>
              </w:rPr>
              <w:t>육로운송 방식으로 홍콩과 마카오로 교통운송서비스를 제공하였으나 《도로운송 경영허가증》을 취득하지 못하였거나, 《도로운송증》을 보유한 홍콩/마카오 직행 운송차량을 확보하지 못한 경우, 수로운송 방식으로 대만으로 교통운송서비스를 제공하였으나《중국-대만간 수로운송허가증》을 취득하지 못하였거나, 《중국-대만간 선박운영증》을 보유한 선박을 확보하지 못한 경우, 수로운송 방식으로 홍콩/마카오로 교통운송서비스를 제공하였으나 홍콩/마카오 노선 운영허가를 득한 선박을 확보하지 못한 경우, 항공운송 방식으로 홍콩/마카오/대만으로 교통운송서비스를 제공하거나 홍콩/마카오/대만에서 교통운송서비스를 제공하였으나 《공공항공운송기업 경영허가증》을 취득하지 못하였거나, 경영범위에 ‘국제/국내(홍콩 포함) 항공여객/화물/우편물 운송업무’가 포함되지 않은 경우</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(8) 간이계세방법이 적용되는 과세대상서비스: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1) 국제운송서비스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2) 홍콩/마카오/대만 왕복 교통운송서비스 및 홍콩/마카오/대만에서 제공하는 교통운송서</w:t>
            </w:r>
            <w:r w:rsidRPr="00D37BDF">
              <w:rPr>
                <w:rFonts w:ascii="한컴바탕" w:eastAsia="한컴바탕" w:hAnsi="한컴바탕" w:cs="한컴바탕" w:hint="eastAsia"/>
                <w:szCs w:val="21"/>
                <w:lang w:eastAsia="ko-KR"/>
              </w:rPr>
              <w:lastRenderedPageBreak/>
              <w:t>비스.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3) 경외의 단위에 제공하는 R&amp;D서비스와 설계서비스, 단 경내 부동산에 제공하는 설계서비스 제외</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(9) 경외의 단위에 제공하는 과세대상서비스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1) R&amp;D서비스와 기술서비스(R&amp;D서비스와 공정탐사서비스 제외), 정보기술서비스, 문화아이디어서비스(설계서비스와 광고서비스, 컨벤션서비스 제외), 물류보조서비스(창고보관서비스 제외), 검증자문서비스, 방송영화 프로그램(작품) 제작서비스, 원양운송 기간용선서비스, 원양운송 항해용선서비스, 항공운송 전세서비스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 xml:space="preserve">경외의 단위가 국제운송 및 홍콩/마카오/대만 운송업무를 취급하고 중국 공항, 부두, 역전, 영공, 내륙하천, 해역을 경유할 경우, 납세인이 상술한 경외의 단위에 제공하는 항공지상서비스, 항구부두서비스, 화물여객터미널 서비스, 인양구조 서비스, 하역운반서비스는 경외의 단위에 제공하는 물류보조서비스에 포함된다. </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 xml:space="preserve">계약대상물의 경내 에너지관리계약서비스, 경내 부동산에 제공한 검증자문서비스 및 서비스 제공 시 화물실체가 경내의 검증자문서비스인 경우, 본 관에서 규정한 경외의 단위에 제공하는 과세대상서비스에 포함되지 않는다. </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2) 광고투입지가 경외인 광고서비스.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 xml:space="preserve">광고투입지가 경외인 광고서비스란, 경외에서 발표한 광고에 제공한 광고서비스를 가리킨다. </w:t>
            </w:r>
          </w:p>
          <w:p w:rsidR="00D37BDF" w:rsidRPr="00D37BDF" w:rsidRDefault="00D37BDF" w:rsidP="002D576D">
            <w:pPr>
              <w:wordWrap w:val="0"/>
              <w:autoSpaceDN w:val="0"/>
              <w:snapToGrid w:val="0"/>
              <w:spacing w:line="290" w:lineRule="atLeast"/>
              <w:ind w:firstLine="412"/>
              <w:jc w:val="both"/>
              <w:rPr>
                <w:rFonts w:ascii="한컴바탕" w:eastAsia="한컴바탕" w:hAnsi="한컴바탕" w:cs="한컴바탕"/>
                <w:szCs w:val="21"/>
                <w:lang w:eastAsia="ko-KR"/>
              </w:rPr>
            </w:pPr>
            <w:r w:rsidRPr="00D37BDF">
              <w:rPr>
                <w:rFonts w:ascii="한컴바탕" w:eastAsia="한컴바탕" w:hAnsi="한컴바탕" w:cs="한컴바탕" w:hint="eastAsia"/>
                <w:b/>
                <w:szCs w:val="21"/>
                <w:lang w:eastAsia="ko-KR"/>
              </w:rPr>
              <w:t>제3조</w:t>
            </w:r>
            <w:r w:rsidRPr="00D37BDF">
              <w:rPr>
                <w:rFonts w:ascii="한컴바탕" w:eastAsia="한컴바탕" w:hAnsi="한컴바탕" w:cs="한컴바탕" w:hint="eastAsia"/>
                <w:szCs w:val="21"/>
                <w:lang w:eastAsia="ko-KR"/>
              </w:rPr>
              <w:t xml:space="preserve"> 납세인이 중국 해관특수감독구역 내의 단위 또는 개인에게 제공하는 과세대상서비스가 크로스보더서비스에 해당되지 않은 경우, 규정에 따라 증치세를 징수해야 한다.</w:t>
            </w:r>
          </w:p>
          <w:p w:rsidR="00D37BDF" w:rsidRPr="00D37BDF" w:rsidRDefault="00D37BDF" w:rsidP="002D576D">
            <w:pPr>
              <w:wordWrap w:val="0"/>
              <w:autoSpaceDN w:val="0"/>
              <w:snapToGrid w:val="0"/>
              <w:spacing w:line="290" w:lineRule="atLeast"/>
              <w:ind w:firstLine="412"/>
              <w:jc w:val="both"/>
              <w:rPr>
                <w:rFonts w:ascii="한컴바탕" w:eastAsia="한컴바탕" w:hAnsi="한컴바탕" w:cs="한컴바탕"/>
                <w:szCs w:val="21"/>
                <w:lang w:eastAsia="ko-KR"/>
              </w:rPr>
            </w:pPr>
            <w:r w:rsidRPr="00D37BDF">
              <w:rPr>
                <w:rFonts w:ascii="한컴바탕" w:eastAsia="한컴바탕" w:hAnsi="한컴바탕" w:cs="한컴바탕" w:hint="eastAsia"/>
                <w:b/>
                <w:szCs w:val="21"/>
                <w:lang w:eastAsia="ko-KR"/>
              </w:rPr>
              <w:t>제4조</w:t>
            </w:r>
            <w:r w:rsidRPr="00D37BDF">
              <w:rPr>
                <w:rFonts w:ascii="한컴바탕" w:eastAsia="한컴바탕" w:hAnsi="한컴바탕" w:cs="한컴바탕" w:hint="eastAsia"/>
                <w:szCs w:val="21"/>
                <w:lang w:eastAsia="ko-KR"/>
              </w:rPr>
              <w:t xml:space="preserve"> </w:t>
            </w:r>
            <w:r w:rsidRPr="002D576D">
              <w:rPr>
                <w:rFonts w:ascii="한컴바탕" w:eastAsia="한컴바탕" w:hAnsi="한컴바탕" w:cs="한컴바탕" w:hint="eastAsia"/>
                <w:spacing w:val="-4"/>
                <w:szCs w:val="21"/>
                <w:lang w:eastAsia="ko-KR"/>
              </w:rPr>
              <w:t>납세인이 본 방법 제2조에서 명시한 크로스보더서비스를 제공한 경우, 서비스이용자와 크로스보더서비스 서면계약을 체결해야 한다. 그렇지 않을 경우, 증치세를 면제받을 수 없다.</w:t>
            </w:r>
          </w:p>
          <w:p w:rsidR="00D37BDF" w:rsidRPr="00C56915" w:rsidRDefault="00D37BDF" w:rsidP="002D576D">
            <w:pPr>
              <w:wordWrap w:val="0"/>
              <w:autoSpaceDN w:val="0"/>
              <w:snapToGrid w:val="0"/>
              <w:spacing w:line="290" w:lineRule="atLeast"/>
              <w:ind w:firstLine="412"/>
              <w:jc w:val="both"/>
              <w:rPr>
                <w:rFonts w:ascii="한컴바탕" w:eastAsia="한컴바탕" w:hAnsi="한컴바탕" w:cs="한컴바탕"/>
                <w:spacing w:val="-4"/>
                <w:szCs w:val="21"/>
                <w:lang w:eastAsia="ko-KR"/>
              </w:rPr>
            </w:pPr>
            <w:r w:rsidRPr="00D37BDF">
              <w:rPr>
                <w:rFonts w:ascii="한컴바탕" w:eastAsia="한컴바탕" w:hAnsi="한컴바탕" w:cs="한컴바탕" w:hint="eastAsia"/>
                <w:b/>
                <w:szCs w:val="21"/>
                <w:lang w:eastAsia="ko-KR"/>
              </w:rPr>
              <w:t>제5조</w:t>
            </w:r>
            <w:r w:rsidRPr="00D37BDF">
              <w:rPr>
                <w:rFonts w:ascii="한컴바탕" w:eastAsia="한컴바탕" w:hAnsi="한컴바탕" w:cs="한컴바탕" w:hint="eastAsia"/>
                <w:szCs w:val="21"/>
                <w:lang w:eastAsia="ko-KR"/>
              </w:rPr>
              <w:t xml:space="preserve"> </w:t>
            </w:r>
            <w:r w:rsidRPr="00C56915">
              <w:rPr>
                <w:rFonts w:ascii="한컴바탕" w:eastAsia="한컴바탕" w:hAnsi="한컴바탕" w:cs="한컴바탕" w:hint="eastAsia"/>
                <w:spacing w:val="-4"/>
                <w:szCs w:val="21"/>
                <w:lang w:eastAsia="ko-KR"/>
              </w:rPr>
              <w:t xml:space="preserve">납세인이 경외의 단위에 크로스보더서비스를 유상으로 제공하는 경우, 해당 서비스의 전체 수입액은 경외로부터 취득해야 한다. 그렇지 않으면, 증치세를 면제받을 수 없다. </w:t>
            </w:r>
          </w:p>
          <w:p w:rsidR="00D37BDF" w:rsidRPr="00D37BDF" w:rsidRDefault="00D37BDF" w:rsidP="002D576D">
            <w:pPr>
              <w:wordWrap w:val="0"/>
              <w:autoSpaceDN w:val="0"/>
              <w:snapToGrid w:val="0"/>
              <w:spacing w:line="290" w:lineRule="atLeast"/>
              <w:ind w:firstLine="412"/>
              <w:jc w:val="both"/>
              <w:rPr>
                <w:rFonts w:ascii="한컴바탕" w:eastAsia="한컴바탕" w:hAnsi="한컴바탕" w:cs="한컴바탕"/>
                <w:b/>
                <w:szCs w:val="21"/>
                <w:lang w:eastAsia="ko-KR"/>
              </w:rPr>
            </w:pPr>
            <w:r w:rsidRPr="00D37BDF">
              <w:rPr>
                <w:rFonts w:ascii="한컴바탕" w:eastAsia="한컴바탕" w:hAnsi="한컴바탕" w:cs="한컴바탕" w:hint="eastAsia"/>
                <w:b/>
                <w:szCs w:val="21"/>
                <w:lang w:eastAsia="ko-KR"/>
              </w:rPr>
              <w:t>제6조</w:t>
            </w:r>
            <w:r w:rsidRPr="00D37BDF">
              <w:rPr>
                <w:rFonts w:ascii="한컴바탕" w:eastAsia="한컴바탕" w:hAnsi="한컴바탕" w:cs="한컴바탕" w:hint="eastAsia"/>
                <w:szCs w:val="21"/>
                <w:lang w:eastAsia="ko-KR"/>
              </w:rPr>
              <w:t xml:space="preserve"> </w:t>
            </w:r>
            <w:r w:rsidRPr="00C56915">
              <w:rPr>
                <w:rFonts w:ascii="한컴바탕" w:eastAsia="한컴바탕" w:hAnsi="한컴바탕" w:cs="한컴바탕" w:hint="eastAsia"/>
                <w:spacing w:val="-14"/>
                <w:szCs w:val="21"/>
                <w:lang w:eastAsia="ko-KR"/>
              </w:rPr>
              <w:t>납세인이 제공하는 크로스보더서비스의 증치세를 면제할 경우, 크로스보더서비스 판매액을 단독결산하고, 공제불가매입세액을 정확히 계산하며, 면세수입에 대한 증치세전용세금계산서를 발급하지 않는다.</w:t>
            </w:r>
            <w:r w:rsidRPr="00D37BDF">
              <w:rPr>
                <w:rFonts w:ascii="한컴바탕" w:eastAsia="한컴바탕" w:hAnsi="한컴바탕" w:cs="한컴바탕" w:hint="eastAsia"/>
                <w:szCs w:val="21"/>
                <w:lang w:eastAsia="ko-KR"/>
              </w:rPr>
              <w:t xml:space="preserve"> </w:t>
            </w:r>
          </w:p>
          <w:p w:rsidR="00D37BDF" w:rsidRPr="00D37BDF" w:rsidRDefault="00D37BDF" w:rsidP="002D576D">
            <w:pPr>
              <w:wordWrap w:val="0"/>
              <w:autoSpaceDN w:val="0"/>
              <w:snapToGrid w:val="0"/>
              <w:spacing w:line="290" w:lineRule="atLeast"/>
              <w:ind w:firstLine="412"/>
              <w:jc w:val="both"/>
              <w:rPr>
                <w:rFonts w:ascii="한컴바탕" w:eastAsia="한컴바탕" w:hAnsi="한컴바탕" w:cs="한컴바탕"/>
                <w:szCs w:val="21"/>
                <w:lang w:eastAsia="ko-KR"/>
              </w:rPr>
            </w:pPr>
            <w:r w:rsidRPr="00D37BDF">
              <w:rPr>
                <w:rFonts w:ascii="한컴바탕" w:eastAsia="한컴바탕" w:hAnsi="한컴바탕" w:cs="한컴바탕" w:hint="eastAsia"/>
                <w:b/>
                <w:szCs w:val="21"/>
                <w:lang w:eastAsia="ko-KR"/>
              </w:rPr>
              <w:lastRenderedPageBreak/>
              <w:t>제7조</w:t>
            </w:r>
            <w:r w:rsidRPr="00D37BDF">
              <w:rPr>
                <w:rFonts w:ascii="한컴바탕" w:eastAsia="한컴바탕" w:hAnsi="한컴바탕" w:cs="한컴바탕" w:hint="eastAsia"/>
                <w:szCs w:val="21"/>
                <w:lang w:eastAsia="ko-KR"/>
              </w:rPr>
              <w:t xml:space="preserve"> 납세인이 제공하는 크로스보더서비스에 대한 면세를 신청할 경우, 주관세무기관에 가서 크로스보더서비스 면세 등록수속을 진행하하며, 아래의 자료도 함께 제출해야 한다.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(1) 《크로스보더 과세대상서비스 면세등록표》(첨부 참조)</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(2) 크로스보더서비스계약서 원본과 복사본</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(3) 본 방법 제2조 제(1)항에서 제(5)항 및 제(9)항의 제2목의 크로스보더서비스를 제공한 경우, 서비스장소가 경외임을 증명하는 증빙자료 원본과 복사본을 제출해야 한다.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(4) 본 방법 제2조 제(6)항과 제(7)항 및 제(8)항 제1목과 제2목의 크로스보더서비스를 제공한 경우, 실제로 발생한 국제운송업무 또는 홍콩/마카오/대만 운송업무 증빙자료를 제출해야 한다.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(5) 경외의 단위에게 크로스보더서비스를 제공한 경우, 서비스이용자 기구소재지가 경외임을 증명하는 증빙자료를 제출해야 한다.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(6) 세무기관이 요구하는 기타 자료</w:t>
            </w:r>
          </w:p>
          <w:p w:rsidR="00D37BDF" w:rsidRPr="00C56915" w:rsidRDefault="00D37BDF" w:rsidP="00C56915">
            <w:pPr>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C56915">
              <w:rPr>
                <w:rFonts w:ascii="한컴바탕" w:eastAsia="한컴바탕" w:hAnsi="한컴바탕" w:cs="한컴바탕" w:hint="eastAsia"/>
                <w:spacing w:val="-4"/>
                <w:szCs w:val="21"/>
                <w:lang w:eastAsia="ko-KR"/>
              </w:rPr>
              <w:t>크로스보더서비스계약서 원본이 외국어인 경우, 중국어 번역본을 제출하고 법정대표인 (책임자)가 서명하거나 단위인감을 날인해야 한다.</w:t>
            </w:r>
          </w:p>
          <w:p w:rsidR="00C56915" w:rsidRPr="00C56915" w:rsidRDefault="00D37BDF" w:rsidP="00C56915">
            <w:pPr>
              <w:wordWrap w:val="0"/>
              <w:autoSpaceDN w:val="0"/>
              <w:snapToGrid w:val="0"/>
              <w:spacing w:line="290" w:lineRule="atLeast"/>
              <w:ind w:firstLine="388"/>
              <w:jc w:val="both"/>
              <w:rPr>
                <w:rFonts w:ascii="한컴바탕" w:eastAsia="한컴바탕" w:hAnsi="한컴바탕" w:cs="한컴바탕" w:hint="eastAsia"/>
                <w:spacing w:val="-8"/>
                <w:szCs w:val="21"/>
                <w:lang w:eastAsia="ko-KR"/>
              </w:rPr>
            </w:pPr>
            <w:r w:rsidRPr="00C56915">
              <w:rPr>
                <w:rFonts w:ascii="한컴바탕" w:eastAsia="한컴바탕" w:hAnsi="한컴바탕" w:cs="한컴바탕" w:hint="eastAsia"/>
                <w:spacing w:val="-8"/>
                <w:szCs w:val="21"/>
                <w:lang w:eastAsia="ko-KR"/>
              </w:rPr>
              <w:t xml:space="preserve">경외 자료 원본을 제출할 수 없는 경우, 복사본만 제출하고, ‘복사본과 원본 일치’라는 문구를 기재하며, 법정대표인(책임자)가 서명하거나 단위인감을 날인할 수 있다. 경외 자료 원본이 외국어인 경우, 중국어 번역본을 제출하고 법정대표인(책임자)가 서명하거나 단위인감을 날인해야 한다. </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b/>
                <w:szCs w:val="21"/>
                <w:lang w:eastAsia="ko-KR"/>
              </w:rPr>
            </w:pPr>
            <w:r w:rsidRPr="00D37BDF">
              <w:rPr>
                <w:rFonts w:ascii="한컴바탕" w:eastAsia="한컴바탕" w:hAnsi="한컴바탕" w:cs="한컴바탕" w:hint="eastAsia"/>
                <w:szCs w:val="21"/>
                <w:lang w:eastAsia="ko-KR"/>
              </w:rPr>
              <w:t>주관세무기관은 제출된 경외 증빙자료에 이의가 있을 경우, 납세인에게 경외 공증부문이 발급한 증빙자료 제출을 요구할 수 있다.</w:t>
            </w:r>
          </w:p>
          <w:p w:rsidR="00D37BDF" w:rsidRPr="00D37BDF" w:rsidRDefault="00D37BDF" w:rsidP="002D576D">
            <w:pPr>
              <w:wordWrap w:val="0"/>
              <w:autoSpaceDN w:val="0"/>
              <w:snapToGrid w:val="0"/>
              <w:spacing w:line="290" w:lineRule="atLeast"/>
              <w:ind w:firstLine="412"/>
              <w:jc w:val="both"/>
              <w:rPr>
                <w:rFonts w:ascii="한컴바탕" w:eastAsia="한컴바탕" w:hAnsi="한컴바탕" w:cs="한컴바탕"/>
                <w:szCs w:val="21"/>
                <w:lang w:eastAsia="ko-KR"/>
              </w:rPr>
            </w:pPr>
            <w:r w:rsidRPr="00D37BDF">
              <w:rPr>
                <w:rFonts w:ascii="한컴바탕" w:eastAsia="한컴바탕" w:hAnsi="한컴바탕" w:cs="한컴바탕" w:hint="eastAsia"/>
                <w:b/>
                <w:szCs w:val="21"/>
                <w:lang w:eastAsia="ko-KR"/>
              </w:rPr>
              <w:t>제8조</w:t>
            </w:r>
            <w:r w:rsidRPr="00D37BDF">
              <w:rPr>
                <w:rFonts w:ascii="한컴바탕" w:eastAsia="한컴바탕" w:hAnsi="한컴바탕" w:cs="한컴바탕" w:hint="eastAsia"/>
                <w:szCs w:val="21"/>
                <w:lang w:eastAsia="ko-KR"/>
              </w:rPr>
              <w:t xml:space="preserve"> 납세인이 크로스보더서비스 면세 등록수속을 처리할 경우, 주관세무기관은 아래 상황에 근거하여 각각 처리해야 한다.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 xml:space="preserve">(1) </w:t>
            </w:r>
            <w:r w:rsidRPr="00C56915">
              <w:rPr>
                <w:rFonts w:ascii="한컴바탕" w:eastAsia="한컴바탕" w:hAnsi="한컴바탕" w:cs="한컴바탕" w:hint="eastAsia"/>
                <w:spacing w:val="-2"/>
                <w:szCs w:val="21"/>
                <w:lang w:eastAsia="ko-KR"/>
              </w:rPr>
              <w:t>제출한 자료가 규정에 부합하지 않은 경우, 즉시 납세인에게 고지하여 보정해야 한다.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(2) 제출한 자료가 완전하고 규정된 형식에 부합되거나, 납세인이 세무기관의 요구에 따라 모든 제출자료를 보정한 경우, 납세인의 등록을 수리하고, 관련 자료 원본은 납세인에게 반환해야 한다.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b/>
                <w:szCs w:val="21"/>
                <w:lang w:eastAsia="ko-KR"/>
              </w:rPr>
            </w:pPr>
            <w:r w:rsidRPr="00D37BDF">
              <w:rPr>
                <w:rFonts w:ascii="한컴바탕" w:eastAsia="한컴바탕" w:hAnsi="한컴바탕" w:cs="한컴바탕" w:hint="eastAsia"/>
                <w:szCs w:val="21"/>
                <w:lang w:eastAsia="ko-KR"/>
              </w:rPr>
              <w:t>(3) 제출자료 또는 세무기관의 요구에 따라 보정한 제출자료가 본 방법 제7조 규정에 부합하지 않은 경우, 납세인의 금회(本次) 크</w:t>
            </w:r>
            <w:r w:rsidRPr="00D37BDF">
              <w:rPr>
                <w:rFonts w:ascii="한컴바탕" w:eastAsia="한컴바탕" w:hAnsi="한컴바탕" w:cs="한컴바탕" w:hint="eastAsia"/>
                <w:szCs w:val="21"/>
                <w:lang w:eastAsia="ko-KR"/>
              </w:rPr>
              <w:lastRenderedPageBreak/>
              <w:t>로스보더서비스 면세등록을 수리하지 않으며 모든 제출자료를 납세인에게 반환한다.</w:t>
            </w:r>
          </w:p>
          <w:p w:rsidR="00D37BDF" w:rsidRPr="00C56915" w:rsidRDefault="00D37BDF" w:rsidP="002D576D">
            <w:pPr>
              <w:wordWrap w:val="0"/>
              <w:autoSpaceDN w:val="0"/>
              <w:snapToGrid w:val="0"/>
              <w:spacing w:line="290" w:lineRule="atLeast"/>
              <w:ind w:firstLine="412"/>
              <w:jc w:val="both"/>
              <w:rPr>
                <w:rFonts w:ascii="한컴바탕" w:eastAsia="한컴바탕" w:hAnsi="한컴바탕" w:cs="한컴바탕"/>
                <w:b/>
                <w:spacing w:val="-16"/>
                <w:szCs w:val="21"/>
                <w:lang w:eastAsia="ko-KR"/>
              </w:rPr>
            </w:pPr>
            <w:r w:rsidRPr="00D37BDF">
              <w:rPr>
                <w:rFonts w:ascii="한컴바탕" w:eastAsia="한컴바탕" w:hAnsi="한컴바탕" w:cs="한컴바탕" w:hint="eastAsia"/>
                <w:b/>
                <w:szCs w:val="21"/>
                <w:lang w:eastAsia="ko-KR"/>
              </w:rPr>
              <w:t xml:space="preserve">제9조 </w:t>
            </w:r>
            <w:r w:rsidRPr="00C56915">
              <w:rPr>
                <w:rFonts w:ascii="한컴바탕" w:eastAsia="한컴바탕" w:hAnsi="한컴바탕" w:cs="한컴바탕" w:hint="eastAsia"/>
                <w:spacing w:val="-16"/>
                <w:szCs w:val="21"/>
                <w:lang w:eastAsia="ko-KR"/>
              </w:rPr>
              <w:t xml:space="preserve">납세인이 크로스보더서비스를 제공하고, 규정에 따라 크로스보더서비스 면세 등록수속을 처리하지 않은 경우, 증치세를 일률적으로 면제해서는 안된다. </w:t>
            </w:r>
          </w:p>
          <w:p w:rsidR="00D37BDF" w:rsidRPr="00D37BDF" w:rsidRDefault="00D37BDF" w:rsidP="002D576D">
            <w:pPr>
              <w:wordWrap w:val="0"/>
              <w:autoSpaceDN w:val="0"/>
              <w:snapToGrid w:val="0"/>
              <w:spacing w:line="290" w:lineRule="atLeast"/>
              <w:ind w:firstLine="412"/>
              <w:jc w:val="both"/>
              <w:rPr>
                <w:rFonts w:ascii="한컴바탕" w:eastAsia="한컴바탕" w:hAnsi="한컴바탕" w:cs="한컴바탕"/>
                <w:b/>
                <w:szCs w:val="21"/>
                <w:lang w:eastAsia="ko-KR"/>
              </w:rPr>
            </w:pPr>
            <w:r w:rsidRPr="00D37BDF">
              <w:rPr>
                <w:rFonts w:ascii="한컴바탕" w:eastAsia="한컴바탕" w:hAnsi="한컴바탕" w:cs="한컴바탕" w:hint="eastAsia"/>
                <w:b/>
                <w:szCs w:val="21"/>
                <w:lang w:eastAsia="ko-KR"/>
              </w:rPr>
              <w:t xml:space="preserve">제10조 </w:t>
            </w:r>
            <w:r w:rsidRPr="00C56915">
              <w:rPr>
                <w:rFonts w:ascii="한컴바탕" w:eastAsia="한컴바탕" w:hAnsi="한컴바탕" w:cs="한컴바탕" w:hint="eastAsia"/>
                <w:spacing w:val="-2"/>
                <w:szCs w:val="21"/>
                <w:lang w:eastAsia="ko-KR"/>
              </w:rPr>
              <w:t>기존에 체결한 크로스보더서비스계약이 변경되거나 크로스보더서비스 유관 상황이 변경되고, 변경 후에도 여전히 본 방법 제2조에 규정한 면세 크로스보더서비스 범위에 속할 경우, 납세인은 주관세무기관에 가서 크로스보더서비스 면세 등록수속을 새로 밟아야 한다.</w:t>
            </w:r>
            <w:r w:rsidRPr="00D37BDF">
              <w:rPr>
                <w:rFonts w:ascii="한컴바탕" w:eastAsia="한컴바탕" w:hAnsi="한컴바탕" w:cs="한컴바탕" w:hint="eastAsia"/>
                <w:szCs w:val="21"/>
                <w:lang w:eastAsia="ko-KR"/>
              </w:rPr>
              <w:t xml:space="preserve"> </w:t>
            </w:r>
          </w:p>
          <w:p w:rsidR="00D37BDF" w:rsidRPr="00D37BDF" w:rsidRDefault="00D37BDF" w:rsidP="002D576D">
            <w:pPr>
              <w:wordWrap w:val="0"/>
              <w:autoSpaceDN w:val="0"/>
              <w:snapToGrid w:val="0"/>
              <w:spacing w:line="290" w:lineRule="atLeast"/>
              <w:ind w:firstLine="412"/>
              <w:jc w:val="both"/>
              <w:rPr>
                <w:rFonts w:ascii="한컴바탕" w:eastAsia="한컴바탕" w:hAnsi="한컴바탕" w:cs="한컴바탕"/>
                <w:b/>
                <w:szCs w:val="21"/>
                <w:lang w:eastAsia="ko-KR"/>
              </w:rPr>
            </w:pPr>
            <w:r w:rsidRPr="00D37BDF">
              <w:rPr>
                <w:rFonts w:ascii="한컴바탕" w:eastAsia="한컴바탕" w:hAnsi="한컴바탕" w:cs="한컴바탕" w:hint="eastAsia"/>
                <w:b/>
                <w:szCs w:val="21"/>
                <w:lang w:eastAsia="ko-KR"/>
              </w:rPr>
              <w:t xml:space="preserve">제11조 </w:t>
            </w:r>
            <w:r w:rsidRPr="00D37BDF">
              <w:rPr>
                <w:rFonts w:ascii="한컴바탕" w:eastAsia="한컴바탕" w:hAnsi="한컴바탕" w:cs="한컴바탕" w:hint="eastAsia"/>
                <w:szCs w:val="21"/>
                <w:lang w:eastAsia="ko-KR"/>
              </w:rPr>
              <w:t>납세인은 본 방법 제7조에서 요구하는 각종 자료를 완전하게 보존해야 한다.</w:t>
            </w:r>
          </w:p>
          <w:p w:rsidR="00D37BDF" w:rsidRPr="00D37BDF" w:rsidRDefault="00D37BDF" w:rsidP="002D576D">
            <w:pPr>
              <w:wordWrap w:val="0"/>
              <w:autoSpaceDN w:val="0"/>
              <w:snapToGrid w:val="0"/>
              <w:spacing w:line="290" w:lineRule="atLeast"/>
              <w:ind w:firstLine="412"/>
              <w:jc w:val="both"/>
              <w:rPr>
                <w:rFonts w:ascii="한컴바탕" w:eastAsia="한컴바탕" w:hAnsi="한컴바탕" w:cs="한컴바탕"/>
                <w:szCs w:val="21"/>
                <w:lang w:eastAsia="ko-KR"/>
              </w:rPr>
            </w:pPr>
            <w:r w:rsidRPr="00D37BDF">
              <w:rPr>
                <w:rFonts w:ascii="한컴바탕" w:eastAsia="한컴바탕" w:hAnsi="한컴바탕" w:cs="한컴바탕" w:hint="eastAsia"/>
                <w:b/>
                <w:szCs w:val="21"/>
                <w:lang w:eastAsia="ko-KR"/>
              </w:rPr>
              <w:t xml:space="preserve">제12조 </w:t>
            </w:r>
            <w:r w:rsidRPr="00D37BDF">
              <w:rPr>
                <w:rFonts w:ascii="한컴바탕" w:eastAsia="한컴바탕" w:hAnsi="한컴바탕" w:cs="한컴바탕" w:hint="eastAsia"/>
                <w:szCs w:val="21"/>
                <w:lang w:eastAsia="ko-KR"/>
              </w:rPr>
              <w:t xml:space="preserve">세무기관은 정기적 또는 비정기적으로 납세인의 크로스보더서비스 증치세 납세상황에 대한 검사를 진행하고, 문제가 존재할 경우, 현행 관련 규정에 따라 처리한다. </w:t>
            </w:r>
          </w:p>
          <w:p w:rsidR="00D37BDF" w:rsidRPr="00B45C35" w:rsidRDefault="00D37BDF" w:rsidP="002D576D">
            <w:pPr>
              <w:wordWrap w:val="0"/>
              <w:autoSpaceDN w:val="0"/>
              <w:snapToGrid w:val="0"/>
              <w:spacing w:line="290" w:lineRule="atLeast"/>
              <w:ind w:firstLine="412"/>
              <w:jc w:val="both"/>
              <w:rPr>
                <w:rFonts w:ascii="한컴바탕" w:eastAsia="한컴바탕" w:hAnsi="한컴바탕" w:cs="한컴바탕"/>
                <w:spacing w:val="-10"/>
                <w:szCs w:val="21"/>
                <w:lang w:eastAsia="ko-KR"/>
              </w:rPr>
            </w:pPr>
            <w:r w:rsidRPr="00D37BDF">
              <w:rPr>
                <w:rFonts w:ascii="한컴바탕" w:eastAsia="한컴바탕" w:hAnsi="한컴바탕" w:cs="한컴바탕" w:hint="eastAsia"/>
                <w:b/>
                <w:szCs w:val="21"/>
                <w:lang w:eastAsia="ko-KR"/>
              </w:rPr>
              <w:t>제13조</w:t>
            </w:r>
            <w:r w:rsidRPr="00D37BDF">
              <w:rPr>
                <w:rFonts w:ascii="한컴바탕" w:eastAsia="한컴바탕" w:hAnsi="한컴바탕" w:cs="한컴바탕" w:hint="eastAsia"/>
                <w:szCs w:val="21"/>
                <w:lang w:eastAsia="ko-KR"/>
              </w:rPr>
              <w:t xml:space="preserve"> </w:t>
            </w:r>
            <w:r w:rsidRPr="00B45C35">
              <w:rPr>
                <w:rFonts w:ascii="한컴바탕" w:eastAsia="한컴바탕" w:hAnsi="한컴바탕" w:cs="한컴바탕" w:hint="eastAsia"/>
                <w:spacing w:val="-10"/>
                <w:szCs w:val="21"/>
                <w:lang w:eastAsia="ko-KR"/>
              </w:rPr>
              <w:t>본 방법은 2013년 8월 1일부터 집행한다. 종전에, 납세인이 본 방법 제2조에서 규정한 크로스보더서비스를 제공하고, 면세신고를 처리한 경우, 본 방법의 규정에 따라 등록수속을 보충처리하며, 면세신고를 진행하지 않은 경우, 본 방법의 규정에 따라 크로스보더서비스 등록수속을 처리한 후, 세금환급을 신청하거나 이후 납부할세액을 공제 할 수 있다. 증치세전용세금계산서를 기 발급한 경우, 전체 페이지를 회수한 후, 크로스보더서비스 면세 등록수속을 처리할 수 있다. 종전에, 납세인이 제공한 크로스보더서비스가 본 방법 제2조 규정에 부합하지 않은 경우, 규정에 따라 증치세를 징수해야 한다.</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r w:rsidRPr="00D37BDF">
              <w:rPr>
                <w:rFonts w:ascii="한컴바탕" w:eastAsia="한컴바탕" w:hAnsi="한컴바탕" w:cs="한컴바탕" w:hint="eastAsia"/>
                <w:szCs w:val="21"/>
                <w:lang w:eastAsia="ko-KR"/>
              </w:rPr>
              <w:t xml:space="preserve">첨부: </w:t>
            </w:r>
            <w:r w:rsidRPr="00B45C35">
              <w:rPr>
                <w:rFonts w:ascii="한컴바탕" w:eastAsia="한컴바탕" w:hAnsi="한컴바탕" w:cs="한컴바탕" w:hint="eastAsia"/>
                <w:spacing w:val="-6"/>
                <w:szCs w:val="21"/>
                <w:lang w:eastAsia="ko-KR"/>
              </w:rPr>
              <w:t>크로스보더 과세대상서비스 면세등록표</w:t>
            </w: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rPr>
            </w:pPr>
            <w:hyperlink r:id="rId7" w:history="1">
              <w:r w:rsidRPr="00D37BDF">
                <w:rPr>
                  <w:rStyle w:val="a9"/>
                  <w:rFonts w:ascii="한컴바탕" w:eastAsia="한컴바탕" w:hAnsi="한컴바탕" w:cs="한컴바탕"/>
                  <w:szCs w:val="21"/>
                </w:rPr>
                <w:t>http://www.chinatax.gov.cn/n8136506/n8136593/n8137537/n8138502/n12379541.files/n12379569.doc</w:t>
              </w:r>
            </w:hyperlink>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p>
          <w:p w:rsidR="00D37BDF" w:rsidRPr="00D37BDF" w:rsidRDefault="00D37BDF" w:rsidP="002D576D">
            <w:pPr>
              <w:wordWrap w:val="0"/>
              <w:autoSpaceDN w:val="0"/>
              <w:snapToGrid w:val="0"/>
              <w:spacing w:line="290" w:lineRule="atLeast"/>
              <w:ind w:firstLine="420"/>
              <w:jc w:val="both"/>
              <w:rPr>
                <w:rFonts w:ascii="한컴바탕" w:eastAsia="한컴바탕" w:hAnsi="한컴바탕" w:cs="한컴바탕"/>
                <w:szCs w:val="21"/>
                <w:lang w:eastAsia="ko-KR"/>
              </w:rPr>
            </w:pPr>
          </w:p>
          <w:p w:rsidR="004D6A05" w:rsidRPr="00D37BDF" w:rsidRDefault="004D6A05" w:rsidP="002D576D">
            <w:pPr>
              <w:wordWrap w:val="0"/>
              <w:autoSpaceDN w:val="0"/>
              <w:snapToGrid w:val="0"/>
              <w:spacing w:line="290" w:lineRule="atLeast"/>
              <w:ind w:firstLine="420"/>
              <w:jc w:val="both"/>
              <w:rPr>
                <w:rFonts w:ascii="한컴바탕" w:eastAsia="한컴바탕" w:hAnsi="한컴바탕" w:cs="한컴바탕"/>
                <w:szCs w:val="21"/>
                <w:lang w:eastAsia="ko-KR"/>
              </w:rPr>
            </w:pPr>
          </w:p>
        </w:tc>
        <w:tc>
          <w:tcPr>
            <w:tcW w:w="539" w:type="dxa"/>
          </w:tcPr>
          <w:p w:rsidR="004D6A05" w:rsidRPr="00D37BDF" w:rsidRDefault="004D6A05" w:rsidP="002D576D">
            <w:pPr>
              <w:wordWrap w:val="0"/>
              <w:autoSpaceDN w:val="0"/>
              <w:adjustRightInd w:val="0"/>
              <w:snapToGrid w:val="0"/>
              <w:spacing w:after="100" w:line="290" w:lineRule="atLeast"/>
              <w:ind w:firstLine="420"/>
              <w:jc w:val="both"/>
              <w:rPr>
                <w:szCs w:val="21"/>
                <w:lang w:eastAsia="ko-KR"/>
              </w:rPr>
            </w:pPr>
          </w:p>
        </w:tc>
        <w:tc>
          <w:tcPr>
            <w:tcW w:w="3958" w:type="dxa"/>
          </w:tcPr>
          <w:p w:rsidR="00D37BDF" w:rsidRPr="00D37BDF" w:rsidRDefault="00D37BDF" w:rsidP="002D576D">
            <w:pPr>
              <w:wordWrap w:val="0"/>
              <w:autoSpaceDN w:val="0"/>
              <w:adjustRightInd w:val="0"/>
              <w:snapToGrid w:val="0"/>
              <w:spacing w:line="290" w:lineRule="atLeast"/>
              <w:ind w:firstLineChars="132" w:firstLine="345"/>
              <w:jc w:val="center"/>
              <w:rPr>
                <w:rFonts w:ascii="SimSun" w:eastAsia="SimSun" w:hAnsi="SimSun"/>
                <w:b/>
                <w:sz w:val="26"/>
                <w:szCs w:val="26"/>
              </w:rPr>
            </w:pPr>
            <w:r w:rsidRPr="00D37BDF">
              <w:rPr>
                <w:rFonts w:ascii="SimSun" w:eastAsia="SimSun" w:hAnsi="SimSun" w:hint="eastAsia"/>
                <w:b/>
                <w:sz w:val="26"/>
                <w:szCs w:val="26"/>
              </w:rPr>
              <w:t>国家税务总局</w:t>
            </w:r>
          </w:p>
          <w:p w:rsidR="00D37BDF" w:rsidRPr="00D37BDF" w:rsidRDefault="00D37BDF" w:rsidP="002D576D">
            <w:pPr>
              <w:wordWrap w:val="0"/>
              <w:autoSpaceDN w:val="0"/>
              <w:adjustRightInd w:val="0"/>
              <w:snapToGrid w:val="0"/>
              <w:spacing w:line="290" w:lineRule="atLeast"/>
              <w:ind w:firstLineChars="132" w:firstLine="345"/>
              <w:jc w:val="center"/>
              <w:rPr>
                <w:rFonts w:ascii="SimSun" w:eastAsia="SimSun" w:hAnsi="SimSun"/>
                <w:b/>
                <w:sz w:val="26"/>
                <w:szCs w:val="26"/>
              </w:rPr>
            </w:pPr>
            <w:r w:rsidRPr="00D37BDF">
              <w:rPr>
                <w:rFonts w:ascii="SimSun" w:eastAsia="SimSun" w:hAnsi="SimSun" w:hint="eastAsia"/>
                <w:b/>
                <w:sz w:val="26"/>
                <w:szCs w:val="26"/>
              </w:rPr>
              <w:t>关于发布《营业税改征增值税跨境应税服务</w:t>
            </w:r>
          </w:p>
          <w:p w:rsidR="00D37BDF" w:rsidRDefault="00D37BDF" w:rsidP="002D576D">
            <w:pPr>
              <w:wordWrap w:val="0"/>
              <w:autoSpaceDN w:val="0"/>
              <w:adjustRightInd w:val="0"/>
              <w:snapToGrid w:val="0"/>
              <w:spacing w:line="290" w:lineRule="atLeast"/>
              <w:ind w:firstLineChars="132" w:firstLine="345"/>
              <w:jc w:val="center"/>
              <w:rPr>
                <w:rFonts w:ascii="SimSun" w:hAnsi="SimSun" w:hint="eastAsia"/>
                <w:b/>
                <w:sz w:val="26"/>
                <w:szCs w:val="26"/>
                <w:lang w:eastAsia="ko-KR"/>
              </w:rPr>
            </w:pPr>
            <w:r w:rsidRPr="00D37BDF">
              <w:rPr>
                <w:rFonts w:ascii="SimSun" w:eastAsia="SimSun" w:hAnsi="SimSun" w:hint="eastAsia"/>
                <w:b/>
                <w:sz w:val="26"/>
                <w:szCs w:val="26"/>
              </w:rPr>
              <w:t>增值税免税管理办法（试行）》的公告</w:t>
            </w:r>
          </w:p>
          <w:p w:rsidR="00D37BDF" w:rsidRPr="00D37BDF" w:rsidRDefault="00D37BDF" w:rsidP="002D576D">
            <w:pPr>
              <w:wordWrap w:val="0"/>
              <w:autoSpaceDN w:val="0"/>
              <w:adjustRightInd w:val="0"/>
              <w:snapToGrid w:val="0"/>
              <w:spacing w:line="290" w:lineRule="atLeast"/>
              <w:ind w:firstLineChars="0" w:firstLine="0"/>
              <w:jc w:val="center"/>
              <w:rPr>
                <w:rFonts w:ascii="SimSun" w:hAnsi="SimSun"/>
                <w:b/>
                <w:szCs w:val="21"/>
                <w:lang w:eastAsia="ko-KR"/>
              </w:rPr>
            </w:pPr>
          </w:p>
          <w:p w:rsidR="00D37BDF" w:rsidRPr="00D37BDF" w:rsidRDefault="00D37BDF" w:rsidP="0067541C">
            <w:pPr>
              <w:wordWrap w:val="0"/>
              <w:autoSpaceDN w:val="0"/>
              <w:adjustRightInd w:val="0"/>
              <w:snapToGrid w:val="0"/>
              <w:spacing w:line="290" w:lineRule="atLeast"/>
              <w:ind w:firstLineChars="0" w:firstLine="0"/>
              <w:jc w:val="center"/>
              <w:rPr>
                <w:rFonts w:ascii="SimSun" w:eastAsia="SimSun" w:hAnsi="SimSun"/>
                <w:szCs w:val="21"/>
              </w:rPr>
            </w:pPr>
            <w:r w:rsidRPr="00D37BDF">
              <w:rPr>
                <w:rFonts w:ascii="SimSun" w:eastAsia="SimSun" w:hAnsi="SimSun" w:hint="eastAsia"/>
                <w:szCs w:val="21"/>
              </w:rPr>
              <w:t>国家税务总局公告2013年第52号</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为规范跨境应税服务的税收管理，根据增值税现行有关规定，国家税务总局制定了《营业税改征增值税跨境应税服务增值税免税管理办法（试行）》，现予以发布。</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特此公告。</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p>
          <w:p w:rsidR="00D37BDF" w:rsidRPr="00D37BDF" w:rsidRDefault="00D37BDF" w:rsidP="002D576D">
            <w:pPr>
              <w:wordWrap w:val="0"/>
              <w:autoSpaceDN w:val="0"/>
              <w:adjustRightInd w:val="0"/>
              <w:snapToGrid w:val="0"/>
              <w:spacing w:line="290" w:lineRule="atLeast"/>
              <w:ind w:firstLineChars="0" w:firstLine="0"/>
              <w:jc w:val="right"/>
              <w:rPr>
                <w:rFonts w:ascii="SimSun" w:eastAsia="SimSun" w:hAnsi="SimSun"/>
                <w:szCs w:val="21"/>
              </w:rPr>
            </w:pPr>
            <w:r w:rsidRPr="00D37BDF">
              <w:rPr>
                <w:rFonts w:ascii="SimSun" w:eastAsia="SimSun" w:hAnsi="SimSun" w:hint="eastAsia"/>
                <w:szCs w:val="21"/>
              </w:rPr>
              <w:t xml:space="preserve">　　国家税务总局</w:t>
            </w:r>
          </w:p>
          <w:p w:rsidR="00D37BDF" w:rsidRPr="00D37BDF" w:rsidRDefault="00D37BDF" w:rsidP="002D576D">
            <w:pPr>
              <w:wordWrap w:val="0"/>
              <w:autoSpaceDN w:val="0"/>
              <w:adjustRightInd w:val="0"/>
              <w:snapToGrid w:val="0"/>
              <w:spacing w:line="290" w:lineRule="atLeast"/>
              <w:ind w:firstLineChars="0" w:firstLine="0"/>
              <w:jc w:val="right"/>
              <w:rPr>
                <w:rFonts w:ascii="SimSun" w:eastAsia="SimSun" w:hAnsi="SimSun"/>
                <w:szCs w:val="21"/>
              </w:rPr>
            </w:pPr>
            <w:r w:rsidRPr="00D37BDF">
              <w:rPr>
                <w:rFonts w:ascii="SimSun" w:eastAsia="SimSun" w:hAnsi="SimSun" w:hint="eastAsia"/>
                <w:szCs w:val="21"/>
              </w:rPr>
              <w:t xml:space="preserve">　　2013年9月13日</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p>
          <w:p w:rsidR="002D576D" w:rsidRDefault="00D37BDF" w:rsidP="002D576D">
            <w:pPr>
              <w:wordWrap w:val="0"/>
              <w:autoSpaceDN w:val="0"/>
              <w:adjustRightInd w:val="0"/>
              <w:snapToGrid w:val="0"/>
              <w:spacing w:line="290" w:lineRule="atLeast"/>
              <w:ind w:leftChars="164" w:left="344" w:rightChars="199" w:right="418" w:firstLineChars="0" w:firstLine="0"/>
              <w:jc w:val="center"/>
              <w:rPr>
                <w:rFonts w:ascii="SimSun" w:hAnsi="SimSun" w:hint="eastAsia"/>
                <w:b/>
                <w:szCs w:val="21"/>
              </w:rPr>
            </w:pPr>
            <w:r w:rsidRPr="00D37BDF">
              <w:rPr>
                <w:rFonts w:ascii="SimSun" w:eastAsia="SimSun" w:hAnsi="SimSun" w:hint="eastAsia"/>
                <w:b/>
                <w:szCs w:val="21"/>
              </w:rPr>
              <w:t>营业税改征增值税跨境应税服务增值税</w:t>
            </w:r>
          </w:p>
          <w:p w:rsidR="00D37BDF" w:rsidRPr="00D37BDF" w:rsidRDefault="00D37BDF" w:rsidP="002D576D">
            <w:pPr>
              <w:wordWrap w:val="0"/>
              <w:autoSpaceDN w:val="0"/>
              <w:adjustRightInd w:val="0"/>
              <w:snapToGrid w:val="0"/>
              <w:spacing w:line="290" w:lineRule="atLeast"/>
              <w:ind w:firstLineChars="0" w:firstLine="0"/>
              <w:jc w:val="center"/>
              <w:rPr>
                <w:rFonts w:ascii="SimSun" w:eastAsia="SimSun" w:hAnsi="SimSun"/>
                <w:b/>
                <w:szCs w:val="21"/>
              </w:rPr>
            </w:pPr>
            <w:r w:rsidRPr="00D37BDF">
              <w:rPr>
                <w:rFonts w:ascii="SimSun" w:eastAsia="SimSun" w:hAnsi="SimSun" w:hint="eastAsia"/>
                <w:b/>
                <w:szCs w:val="21"/>
              </w:rPr>
              <w:t>免税管理办法（试行）</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w:t>
            </w:r>
            <w:r w:rsidRPr="00D37BDF">
              <w:rPr>
                <w:rFonts w:ascii="SimSun" w:eastAsia="SimSun" w:hAnsi="SimSun" w:hint="eastAsia"/>
                <w:b/>
                <w:szCs w:val="21"/>
              </w:rPr>
              <w:t>第一条</w:t>
            </w:r>
            <w:r w:rsidRPr="00D37BDF">
              <w:rPr>
                <w:rFonts w:ascii="SimSun" w:eastAsia="SimSun" w:hAnsi="SimSun" w:hint="eastAsia"/>
                <w:szCs w:val="21"/>
              </w:rPr>
              <w:t xml:space="preserve"> 境内的单位和个人（以下称纳税人）提供跨境应税服务（以下称跨境服务），适用本办法。</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w:t>
            </w:r>
            <w:r w:rsidRPr="00D37BDF">
              <w:rPr>
                <w:rFonts w:ascii="SimSun" w:eastAsia="SimSun" w:hAnsi="SimSun" w:hint="eastAsia"/>
                <w:b/>
                <w:szCs w:val="21"/>
              </w:rPr>
              <w:t>第二条</w:t>
            </w:r>
            <w:r w:rsidRPr="00D37BDF">
              <w:rPr>
                <w:rFonts w:ascii="SimSun" w:eastAsia="SimSun" w:hAnsi="SimSun" w:hint="eastAsia"/>
                <w:szCs w:val="21"/>
              </w:rPr>
              <w:t xml:space="preserve"> </w:t>
            </w:r>
            <w:r w:rsidRPr="002D576D">
              <w:rPr>
                <w:rFonts w:ascii="SimSun" w:eastAsia="SimSun" w:hAnsi="SimSun" w:hint="eastAsia"/>
                <w:spacing w:val="6"/>
                <w:szCs w:val="21"/>
              </w:rPr>
              <w:t>下列跨境服务免征增值税：</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（一）工程、矿产资源在境外的工程勘察勘探服务。</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（二）会议展览地点在境外的会议展览服务。</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为客户参加在境外举办的会议、展览而提供的组织安排服务，属于会议展览地点在境外的会议展览服务。</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（三）</w:t>
            </w:r>
            <w:r w:rsidRPr="002D576D">
              <w:rPr>
                <w:rFonts w:ascii="SimSun" w:eastAsia="SimSun" w:hAnsi="SimSun" w:hint="eastAsia"/>
                <w:spacing w:val="-6"/>
                <w:szCs w:val="21"/>
              </w:rPr>
              <w:t>存储地点在境外的仓储服务。</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（四）标的物在境外使用的有形动产租赁服务。</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（五）在境外提供的广播影视节目（作品）发行、播映服务。 </w:t>
            </w:r>
          </w:p>
          <w:p w:rsidR="00D37BDF" w:rsidRPr="002D576D" w:rsidRDefault="00D37BDF" w:rsidP="002D576D">
            <w:pPr>
              <w:wordWrap w:val="0"/>
              <w:autoSpaceDN w:val="0"/>
              <w:adjustRightInd w:val="0"/>
              <w:snapToGrid w:val="0"/>
              <w:spacing w:line="290" w:lineRule="atLeast"/>
              <w:ind w:firstLineChars="0" w:firstLine="0"/>
              <w:jc w:val="both"/>
              <w:rPr>
                <w:rFonts w:ascii="SimSun" w:eastAsia="SimSun" w:hAnsi="SimSun"/>
                <w:spacing w:val="8"/>
                <w:szCs w:val="21"/>
              </w:rPr>
            </w:pPr>
            <w:r w:rsidRPr="00D37BDF">
              <w:rPr>
                <w:rFonts w:ascii="SimSun" w:eastAsia="SimSun" w:hAnsi="SimSun" w:hint="eastAsia"/>
                <w:szCs w:val="21"/>
              </w:rPr>
              <w:t xml:space="preserve">　　</w:t>
            </w:r>
            <w:r w:rsidRPr="002D576D">
              <w:rPr>
                <w:rFonts w:ascii="SimSun" w:eastAsia="SimSun" w:hAnsi="SimSun" w:hint="eastAsia"/>
                <w:spacing w:val="8"/>
                <w:szCs w:val="21"/>
              </w:rPr>
              <w:t>在境外提供的广播影视节目（作品）发行服务，是指向境外单位或者个人发行广播影视节目（作品）、转</w:t>
            </w:r>
            <w:r w:rsidRPr="002D576D">
              <w:rPr>
                <w:rFonts w:ascii="SimSun" w:eastAsia="SimSun" w:hAnsi="SimSun" w:hint="eastAsia"/>
                <w:spacing w:val="8"/>
                <w:szCs w:val="21"/>
              </w:rPr>
              <w:lastRenderedPageBreak/>
              <w:t>让体育赛事等文体活动的报道权或者播映权，且该广播影视节目（作品）、体育赛事等文体活动在境外播映或者报道。</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在境外提供的广播影视节目（作品）播映服务，是指在境外的影院、剧院、录像厅及其他场所播映广播影视节目（作品）。 </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通过境内的电台、电视台、卫星通信、互联网、有线电视等无线或者有线装置向境外播映广播影视节目（作品），不属于在境外提供的广播影视节目（作品）播映服务。</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六）以水路运输方式提供国际运输服务但未取得《国际船舶运输经营许可证》的；以陆路运输方式提供国际运输服务但未取得《道路运输经营许可证》或者《国际汽车运输行车许可证》，或者《道路运输经营许可证》的经营范围未包括“国际运输”的；以航空运输方式提供国际运输服务但未取得《公共航空运输企业经营许可证》，或者其经营范围未包括“国际航空客货邮运输业务”的。</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七）以陆路运输方式提供至香港、澳门的交通运输服务，但未取得《道路运输经营许可证》，或者未具有持《道路运输证》的直通港澳运输车辆的；以水路运输方式提供至台湾的交通运输服务，但未取得《台湾海峡两岸间水路运输许可证》，或者未具有持《台湾海峡两岸间船舶营运证》的船舶的；以水路运输方式提供至香港、澳门的交通运输服务，但未具有获得港澳线路运营许可的船舶的；以航空运输方式提供往返香港、澳门、台湾的交通运输服务或者在香港、澳门、台湾提供交通运输服务，但未取得《公共航空运输企业经营许可证》，或者其经营范围未包括“国际、国内（含港澳）航空客货邮运输业务”的。</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（八）适用简易计税方法的下列应税服务：</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1．国际运输服务；</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2．往返香港、澳门、台湾的交通运输服务以及在香港、澳门、台湾提供的</w:t>
            </w:r>
            <w:r w:rsidRPr="00D37BDF">
              <w:rPr>
                <w:rFonts w:ascii="SimSun" w:eastAsia="SimSun" w:hAnsi="SimSun" w:hint="eastAsia"/>
                <w:szCs w:val="21"/>
              </w:rPr>
              <w:lastRenderedPageBreak/>
              <w:t>交通运输服务；</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3．向境外单位提供的研发服务和设计服务，对境内不动产提供的设计服务除外。</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（九）向境外单位提供的下列应税服务：</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1．研发和技术服务（研发服务和工程勘察勘探服务除外）、信息技术服务、文化创意服务（设计服务、广告服务和会议展览服务除外）、物流辅助服务（仓储服务除外）、鉴证咨询服务、广播影视节目（作品）的制作服务、远洋运输期租服务、远洋运输程租服务、航空运输湿租服务。</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境外单位从事国际运输和港澳台运输业务经停我国机场、码头、车站、领空、内河、海域时，纳税人向上述境外单位提供的航空地面服务、港口码头服务、货运客运站场服务、打捞救助服务、装卸搬运服务，属于向境外单位提供的物流辅助服务。</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合同标的物在境内的合同能源管理服务，对境内不动产提供的鉴证咨询服务，以及提供服务时货物实体在境内的鉴证咨询服务，不属于本款规定的向境外单位提供的应税服务。</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2.广告投放地在境外的广告服务。</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广告投放地在境外的广告服务，是指为在境外发布的广告所提供的广告服务。</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w:t>
            </w:r>
            <w:r w:rsidRPr="00D37BDF">
              <w:rPr>
                <w:rFonts w:ascii="SimSun" w:eastAsia="SimSun" w:hAnsi="SimSun" w:hint="eastAsia"/>
                <w:b/>
                <w:szCs w:val="21"/>
              </w:rPr>
              <w:t>第三条</w:t>
            </w:r>
            <w:r w:rsidRPr="00D37BDF">
              <w:rPr>
                <w:rFonts w:ascii="SimSun" w:eastAsia="SimSun" w:hAnsi="SimSun" w:hint="eastAsia"/>
                <w:szCs w:val="21"/>
              </w:rPr>
              <w:t xml:space="preserve"> 纳税人向国内海关特殊监管区域内的单位或者个人提供的应税服务，不属于跨境服务，应照章征收增值税。</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w:t>
            </w:r>
            <w:r w:rsidRPr="00D37BDF">
              <w:rPr>
                <w:rFonts w:ascii="SimSun" w:eastAsia="SimSun" w:hAnsi="SimSun" w:hint="eastAsia"/>
                <w:b/>
                <w:szCs w:val="21"/>
              </w:rPr>
              <w:t>第四条</w:t>
            </w:r>
            <w:r w:rsidRPr="00D37BDF">
              <w:rPr>
                <w:rFonts w:ascii="SimSun" w:eastAsia="SimSun" w:hAnsi="SimSun" w:hint="eastAsia"/>
                <w:szCs w:val="21"/>
              </w:rPr>
              <w:t xml:space="preserve"> 纳税人提供本办法第二条所列跨境服务，必须与服务接受方签订跨境服务书面合同。否则，不予免征增值税。</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w:t>
            </w:r>
            <w:r w:rsidRPr="00D37BDF">
              <w:rPr>
                <w:rFonts w:ascii="SimSun" w:eastAsia="SimSun" w:hAnsi="SimSun" w:hint="eastAsia"/>
                <w:b/>
                <w:szCs w:val="21"/>
              </w:rPr>
              <w:t>第五条</w:t>
            </w:r>
            <w:r w:rsidRPr="00D37BDF">
              <w:rPr>
                <w:rFonts w:ascii="SimSun" w:eastAsia="SimSun" w:hAnsi="SimSun" w:hint="eastAsia"/>
                <w:szCs w:val="21"/>
              </w:rPr>
              <w:t xml:space="preserve"> </w:t>
            </w:r>
            <w:r w:rsidRPr="00C56915">
              <w:rPr>
                <w:rFonts w:ascii="SimSun" w:eastAsia="SimSun" w:hAnsi="SimSun" w:hint="eastAsia"/>
                <w:spacing w:val="12"/>
                <w:szCs w:val="21"/>
              </w:rPr>
              <w:t>纳税人向境外单位有偿提供跨境服务，该服务的全部收入应从境外取得。否则，不予免征增值税。</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w:t>
            </w:r>
            <w:r w:rsidRPr="00D37BDF">
              <w:rPr>
                <w:rFonts w:ascii="SimSun" w:eastAsia="SimSun" w:hAnsi="SimSun" w:hint="eastAsia"/>
                <w:b/>
                <w:szCs w:val="21"/>
              </w:rPr>
              <w:t>第六条</w:t>
            </w:r>
            <w:r w:rsidRPr="00D37BDF">
              <w:rPr>
                <w:rFonts w:ascii="SimSun" w:eastAsia="SimSun" w:hAnsi="SimSun" w:hint="eastAsia"/>
                <w:szCs w:val="21"/>
              </w:rPr>
              <w:t xml:space="preserve"> 纳税人提供跨境服务免征增值税的，应单独核算跨境服务的销售额，准确计算不得抵扣的进项税额，其免税收入不得开具增值税专用发票。</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lastRenderedPageBreak/>
              <w:t xml:space="preserve">　　</w:t>
            </w:r>
            <w:r w:rsidRPr="00D37BDF">
              <w:rPr>
                <w:rFonts w:ascii="SimSun" w:eastAsia="SimSun" w:hAnsi="SimSun" w:hint="eastAsia"/>
                <w:b/>
                <w:szCs w:val="21"/>
              </w:rPr>
              <w:t>第七条</w:t>
            </w:r>
            <w:r w:rsidRPr="00D37BDF">
              <w:rPr>
                <w:rFonts w:ascii="SimSun" w:eastAsia="SimSun" w:hAnsi="SimSun" w:hint="eastAsia"/>
                <w:szCs w:val="21"/>
              </w:rPr>
              <w:t xml:space="preserve"> </w:t>
            </w:r>
            <w:r w:rsidRPr="00C56915">
              <w:rPr>
                <w:rFonts w:ascii="SimSun" w:eastAsia="SimSun" w:hAnsi="SimSun" w:hint="eastAsia"/>
                <w:spacing w:val="6"/>
                <w:szCs w:val="21"/>
              </w:rPr>
              <w:t>纳税人提供跨境服务申请免税的，应到主管税务机关办理跨境服务免税备案手续，同时提交以下资料：</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（一）《跨境应税服务免税备案表》（见附件）；</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（二）跨境服务合同原件及复印件；</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（三）提供本办法第二条第（一）项至第（五）项以及第（九）项第2目跨境服务，应提交服务地点在境外的证明材料原件及复印件；</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（四）提供本办法第二条第（六）项、（七）项以及第（八）项第1目、第2目跨境服务的，应提交实际发生国际运输业务或者港澳台运输业务的证明材料；</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（五）向境外单位提供跨境服务，应提交服务接受方机构所在地在境外的证明材料；</w:t>
            </w:r>
            <w:r w:rsidRPr="00D37BDF">
              <w:rPr>
                <w:rFonts w:ascii="SimSun" w:eastAsia="SimSun" w:hAnsi="SimSun" w:cs="MingLiU_HKSCS" w:hint="eastAsia"/>
                <w:szCs w:val="21"/>
              </w:rPr>
              <w:t></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（六）税务机关要求的其他资料。</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跨境服务合同原件为外文的，应提供中文翻译件并由法定代表人（负责人）签字或者单位盖章。</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境外资料无法提供原件的，可只提供复印件，注明“复印件与原件一致”字样，并由法定代表人（负责人）签字或者单位盖章；境外资料原件为外文的，应提供中文翻译件并由法定代表人（负责人）签字或者单位盖章。</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主管税务机关对提交的境外证明材料有疑议的，可以要求纳税人提供境外公证部门出具的证明材料。</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w:t>
            </w:r>
            <w:r w:rsidRPr="00D37BDF">
              <w:rPr>
                <w:rFonts w:ascii="SimSun" w:eastAsia="SimSun" w:hAnsi="SimSun" w:hint="eastAsia"/>
                <w:b/>
                <w:szCs w:val="21"/>
              </w:rPr>
              <w:t>第八条</w:t>
            </w:r>
            <w:r w:rsidRPr="00D37BDF">
              <w:rPr>
                <w:rFonts w:ascii="SimSun" w:eastAsia="SimSun" w:hAnsi="SimSun" w:hint="eastAsia"/>
                <w:szCs w:val="21"/>
              </w:rPr>
              <w:t xml:space="preserve"> 纳税人办理跨境服务免税备案手续时，主管税务机关应当根据以下情况分别做出处理：</w:t>
            </w:r>
          </w:p>
          <w:p w:rsidR="00C56915" w:rsidRDefault="00D37BDF" w:rsidP="00C56915">
            <w:pPr>
              <w:wordWrap w:val="0"/>
              <w:autoSpaceDN w:val="0"/>
              <w:adjustRightInd w:val="0"/>
              <w:snapToGrid w:val="0"/>
              <w:spacing w:line="290" w:lineRule="atLeast"/>
              <w:ind w:firstLineChars="0" w:firstLine="450"/>
              <w:jc w:val="both"/>
              <w:rPr>
                <w:rFonts w:ascii="SimSun" w:hAnsi="SimSun" w:hint="eastAsia"/>
                <w:szCs w:val="21"/>
              </w:rPr>
            </w:pPr>
            <w:r w:rsidRPr="00D37BDF">
              <w:rPr>
                <w:rFonts w:ascii="SimSun" w:eastAsia="SimSun" w:hAnsi="SimSun" w:hint="eastAsia"/>
                <w:szCs w:val="21"/>
              </w:rPr>
              <w:t>（一）报送的材料不符合规定的，应当及时告知纳税人补正；</w:t>
            </w:r>
          </w:p>
          <w:p w:rsidR="00D37BDF" w:rsidRPr="00D37BDF" w:rsidRDefault="00D37BDF" w:rsidP="00C56915">
            <w:pPr>
              <w:wordWrap w:val="0"/>
              <w:autoSpaceDN w:val="0"/>
              <w:adjustRightInd w:val="0"/>
              <w:snapToGrid w:val="0"/>
              <w:spacing w:line="290" w:lineRule="atLeast"/>
              <w:ind w:firstLineChars="0" w:firstLine="450"/>
              <w:jc w:val="both"/>
              <w:rPr>
                <w:rFonts w:ascii="SimSun" w:eastAsia="SimSun" w:hAnsi="SimSun"/>
                <w:szCs w:val="21"/>
              </w:rPr>
            </w:pPr>
            <w:r w:rsidRPr="00D37BDF">
              <w:rPr>
                <w:rFonts w:ascii="SimSun" w:eastAsia="SimSun" w:hAnsi="SimSun" w:hint="eastAsia"/>
                <w:szCs w:val="21"/>
              </w:rPr>
              <w:t>（二）报送的材料齐全、符合规定形式的，或者纳税人按照税务机关的要求补正报送全部材料的，应当受理纳税人的备案，将有关资料原件退还纳税人。</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（三）报送的材料或者按照税务机关的要求补正报送的材料不符合本办法第七条规定的，应当对纳税人的本次跨</w:t>
            </w:r>
            <w:r w:rsidRPr="00D37BDF">
              <w:rPr>
                <w:rFonts w:ascii="SimSun" w:eastAsia="SimSun" w:hAnsi="SimSun" w:hint="eastAsia"/>
                <w:szCs w:val="21"/>
              </w:rPr>
              <w:lastRenderedPageBreak/>
              <w:t>境服务免税备案不予受理，并将所有报送材料退还纳税人。</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w:t>
            </w:r>
            <w:r w:rsidRPr="00D37BDF">
              <w:rPr>
                <w:rFonts w:ascii="SimSun" w:eastAsia="SimSun" w:hAnsi="SimSun" w:hint="eastAsia"/>
                <w:b/>
                <w:szCs w:val="21"/>
              </w:rPr>
              <w:t>第九条</w:t>
            </w:r>
            <w:r w:rsidRPr="00D37BDF">
              <w:rPr>
                <w:rFonts w:ascii="SimSun" w:eastAsia="SimSun" w:hAnsi="SimSun" w:hint="eastAsia"/>
                <w:szCs w:val="21"/>
              </w:rPr>
              <w:t xml:space="preserve"> </w:t>
            </w:r>
            <w:r w:rsidRPr="00C56915">
              <w:rPr>
                <w:rFonts w:ascii="SimSun" w:eastAsia="SimSun" w:hAnsi="SimSun" w:hint="eastAsia"/>
                <w:spacing w:val="2"/>
                <w:szCs w:val="21"/>
              </w:rPr>
              <w:t>纳税人提供跨境服务，未按规定办理跨境服务免税备案手续的，一律不得免征增值税。</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w:t>
            </w:r>
            <w:r w:rsidRPr="00D37BDF">
              <w:rPr>
                <w:rFonts w:ascii="SimSun" w:eastAsia="SimSun" w:hAnsi="SimSun" w:hint="eastAsia"/>
                <w:b/>
                <w:szCs w:val="21"/>
              </w:rPr>
              <w:t xml:space="preserve">　第十条</w:t>
            </w:r>
            <w:r w:rsidRPr="00D37BDF">
              <w:rPr>
                <w:rFonts w:ascii="SimSun" w:eastAsia="SimSun" w:hAnsi="SimSun" w:hint="eastAsia"/>
                <w:szCs w:val="21"/>
              </w:rPr>
              <w:t xml:space="preserve"> 原签订的跨境服务合同发生变更或者跨境服务的有关情况发生变化，变化后仍属于本办法第二条规定的免税跨境服务范围的，纳税人应向主管税务机关重新办理跨境服务免税备案手续。</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w:t>
            </w:r>
            <w:r w:rsidRPr="00D37BDF">
              <w:rPr>
                <w:rFonts w:ascii="SimSun" w:eastAsia="SimSun" w:hAnsi="SimSun" w:hint="eastAsia"/>
                <w:b/>
                <w:szCs w:val="21"/>
              </w:rPr>
              <w:t>第十一条</w:t>
            </w:r>
            <w:r w:rsidRPr="00D37BDF">
              <w:rPr>
                <w:rFonts w:ascii="SimSun" w:eastAsia="SimSun" w:hAnsi="SimSun" w:hint="eastAsia"/>
                <w:szCs w:val="21"/>
              </w:rPr>
              <w:t xml:space="preserve"> 纳税人应当完整保存本办法第七条要求的各项资料。</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w:t>
            </w:r>
            <w:r w:rsidRPr="00D37BDF">
              <w:rPr>
                <w:rFonts w:ascii="SimSun" w:eastAsia="SimSun" w:hAnsi="SimSun" w:hint="eastAsia"/>
                <w:b/>
                <w:szCs w:val="21"/>
              </w:rPr>
              <w:t>第十二条</w:t>
            </w:r>
            <w:r w:rsidRPr="00D37BDF">
              <w:rPr>
                <w:rFonts w:ascii="SimSun" w:eastAsia="SimSun" w:hAnsi="SimSun" w:hint="eastAsia"/>
                <w:szCs w:val="21"/>
              </w:rPr>
              <w:t xml:space="preserve"> 税务机关应当定期或者不定期对纳税人的跨境服务增值税纳税情况进行检查，发现问题的，按照现行有关规定处理。</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r w:rsidRPr="00D37BDF">
              <w:rPr>
                <w:rFonts w:ascii="SimSun" w:eastAsia="SimSun" w:hAnsi="SimSun" w:hint="eastAsia"/>
                <w:szCs w:val="21"/>
              </w:rPr>
              <w:t xml:space="preserve">　　</w:t>
            </w:r>
            <w:r w:rsidRPr="00D37BDF">
              <w:rPr>
                <w:rFonts w:ascii="SimSun" w:eastAsia="SimSun" w:hAnsi="SimSun" w:hint="eastAsia"/>
                <w:b/>
                <w:szCs w:val="21"/>
              </w:rPr>
              <w:t>第十三条</w:t>
            </w:r>
            <w:r w:rsidRPr="00D37BDF">
              <w:rPr>
                <w:rFonts w:ascii="SimSun" w:eastAsia="SimSun" w:hAnsi="SimSun" w:hint="eastAsia"/>
                <w:szCs w:val="21"/>
              </w:rPr>
              <w:t xml:space="preserve"> </w:t>
            </w:r>
            <w:r w:rsidRPr="00B45C35">
              <w:rPr>
                <w:rFonts w:ascii="SimSun" w:eastAsia="SimSun" w:hAnsi="SimSun" w:hint="eastAsia"/>
                <w:spacing w:val="6"/>
                <w:szCs w:val="21"/>
              </w:rPr>
              <w:t>本办法自2013年8月1日起执行。此前，纳税人提供符合本办法第二条规定的跨境服务，已进行免税申报的，按照本办法规定补办备案手续；未进行免税申报的，按照本办法规定办理跨境服务备案手续后，可以申请退税或者抵减以后的应纳税额；已开具增值税专用发票的，应将全部联次追回后方可办理跨境服务免税备案手续。此前，纳税人提供的跨境服务不符合本办法第二条规定的，应照章征收增值税。</w:t>
            </w: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p>
          <w:p w:rsidR="00D37BDF" w:rsidRDefault="00D37BDF" w:rsidP="00B45C35">
            <w:pPr>
              <w:wordWrap w:val="0"/>
              <w:autoSpaceDN w:val="0"/>
              <w:adjustRightInd w:val="0"/>
              <w:snapToGrid w:val="0"/>
              <w:spacing w:line="290" w:lineRule="atLeast"/>
              <w:ind w:firstLineChars="0" w:firstLine="405"/>
              <w:jc w:val="both"/>
              <w:rPr>
                <w:rFonts w:ascii="SimSun" w:hAnsi="SimSun" w:hint="eastAsia"/>
                <w:szCs w:val="21"/>
              </w:rPr>
            </w:pPr>
            <w:r w:rsidRPr="00D37BDF">
              <w:rPr>
                <w:rFonts w:ascii="SimSun" w:eastAsia="SimSun" w:hAnsi="SimSun" w:hint="eastAsia"/>
                <w:szCs w:val="21"/>
              </w:rPr>
              <w:t>附件：跨境应税服务免税备案表</w:t>
            </w:r>
          </w:p>
          <w:p w:rsidR="00B45C35" w:rsidRPr="00B45C35" w:rsidRDefault="00B45C35" w:rsidP="00B45C35">
            <w:pPr>
              <w:wordWrap w:val="0"/>
              <w:autoSpaceDN w:val="0"/>
              <w:adjustRightInd w:val="0"/>
              <w:snapToGrid w:val="0"/>
              <w:spacing w:line="290" w:lineRule="atLeast"/>
              <w:ind w:firstLineChars="0" w:firstLine="405"/>
              <w:jc w:val="both"/>
              <w:rPr>
                <w:rFonts w:ascii="SimSun" w:hAnsi="SimSun"/>
                <w:szCs w:val="21"/>
              </w:rPr>
            </w:pPr>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hyperlink r:id="rId8" w:history="1">
              <w:r w:rsidRPr="00D37BDF">
                <w:rPr>
                  <w:rStyle w:val="a9"/>
                  <w:rFonts w:ascii="SimSun" w:eastAsia="SimSun" w:hAnsi="SimSun"/>
                  <w:szCs w:val="21"/>
                </w:rPr>
                <w:t>http://www.chinatax.gov.cn/n8136506/n8136593/n8137537/n8138502/n12379541.files/n12379569.doc</w:t>
              </w:r>
            </w:hyperlink>
          </w:p>
          <w:p w:rsidR="00D37BDF" w:rsidRPr="00D37BDF" w:rsidRDefault="00D37BDF" w:rsidP="002D576D">
            <w:pPr>
              <w:wordWrap w:val="0"/>
              <w:autoSpaceDN w:val="0"/>
              <w:adjustRightInd w:val="0"/>
              <w:snapToGrid w:val="0"/>
              <w:spacing w:line="290" w:lineRule="atLeast"/>
              <w:ind w:firstLineChars="0" w:firstLine="0"/>
              <w:jc w:val="both"/>
              <w:rPr>
                <w:rFonts w:ascii="SimSun" w:eastAsia="SimSun" w:hAnsi="SimSun"/>
                <w:szCs w:val="21"/>
              </w:rPr>
            </w:pPr>
          </w:p>
          <w:p w:rsidR="004D6A05" w:rsidRPr="00D37BDF" w:rsidRDefault="004D6A05" w:rsidP="002D576D">
            <w:pPr>
              <w:wordWrap w:val="0"/>
              <w:autoSpaceDN w:val="0"/>
              <w:adjustRightInd w:val="0"/>
              <w:snapToGrid w:val="0"/>
              <w:spacing w:line="290" w:lineRule="atLeas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C75" w:rsidRDefault="002D6C75" w:rsidP="00E52896">
      <w:pPr>
        <w:spacing w:line="240" w:lineRule="auto"/>
        <w:ind w:firstLine="420"/>
      </w:pPr>
      <w:r>
        <w:separator/>
      </w:r>
    </w:p>
  </w:endnote>
  <w:endnote w:type="continuationSeparator" w:id="1">
    <w:p w:rsidR="002D6C75" w:rsidRDefault="002D6C75"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C75" w:rsidRDefault="002D6C75" w:rsidP="00E52896">
      <w:pPr>
        <w:spacing w:line="240" w:lineRule="auto"/>
        <w:ind w:firstLine="420"/>
      </w:pPr>
      <w:r>
        <w:separator/>
      </w:r>
    </w:p>
  </w:footnote>
  <w:footnote w:type="continuationSeparator" w:id="1">
    <w:p w:rsidR="002D6C75" w:rsidRDefault="002D6C75"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3DA"/>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6FBD"/>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734"/>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4E0"/>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576D"/>
    <w:rsid w:val="002D66B6"/>
    <w:rsid w:val="002D6C75"/>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C67FF"/>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5BAB"/>
    <w:rsid w:val="00417083"/>
    <w:rsid w:val="004208C0"/>
    <w:rsid w:val="00422C67"/>
    <w:rsid w:val="00425B33"/>
    <w:rsid w:val="00425FB8"/>
    <w:rsid w:val="0043466B"/>
    <w:rsid w:val="00437A4F"/>
    <w:rsid w:val="0044045A"/>
    <w:rsid w:val="00442D1F"/>
    <w:rsid w:val="00443AEB"/>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0D26"/>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34DF"/>
    <w:rsid w:val="00666AA0"/>
    <w:rsid w:val="00666F35"/>
    <w:rsid w:val="006721C8"/>
    <w:rsid w:val="006745B8"/>
    <w:rsid w:val="0067541C"/>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4DF6"/>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95F9F"/>
    <w:rsid w:val="008A05E0"/>
    <w:rsid w:val="008A1CB2"/>
    <w:rsid w:val="008A2B60"/>
    <w:rsid w:val="008A3E13"/>
    <w:rsid w:val="008A59E8"/>
    <w:rsid w:val="008A5E0D"/>
    <w:rsid w:val="008A6935"/>
    <w:rsid w:val="008B3476"/>
    <w:rsid w:val="008B6AAE"/>
    <w:rsid w:val="008B784F"/>
    <w:rsid w:val="008C07C0"/>
    <w:rsid w:val="008C1696"/>
    <w:rsid w:val="008C7C23"/>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243F"/>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5C35"/>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56915"/>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A7FA0"/>
    <w:rsid w:val="00CB2D08"/>
    <w:rsid w:val="00CB38A6"/>
    <w:rsid w:val="00CB41F7"/>
    <w:rsid w:val="00CB4846"/>
    <w:rsid w:val="00CB5E95"/>
    <w:rsid w:val="00CB68CE"/>
    <w:rsid w:val="00CB6AC3"/>
    <w:rsid w:val="00CB6CC5"/>
    <w:rsid w:val="00CC3D39"/>
    <w:rsid w:val="00CC4E2E"/>
    <w:rsid w:val="00CC57F7"/>
    <w:rsid w:val="00CC7531"/>
    <w:rsid w:val="00CD538E"/>
    <w:rsid w:val="00CD748F"/>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37BDF"/>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0AD4"/>
    <w:rsid w:val="00EE3857"/>
    <w:rsid w:val="00EE6717"/>
    <w:rsid w:val="00EE67FC"/>
    <w:rsid w:val="00EE705B"/>
    <w:rsid w:val="00EE78C6"/>
    <w:rsid w:val="00EE7D77"/>
    <w:rsid w:val="00EF0FFF"/>
    <w:rsid w:val="00EF4B84"/>
    <w:rsid w:val="00F01618"/>
    <w:rsid w:val="00F04016"/>
    <w:rsid w:val="00F070D5"/>
    <w:rsid w:val="00F108DE"/>
    <w:rsid w:val="00F1097D"/>
    <w:rsid w:val="00F11DE7"/>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3849"/>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 w:type="character" w:styleId="a9">
    <w:name w:val="Hyperlink"/>
    <w:basedOn w:val="a0"/>
    <w:uiPriority w:val="99"/>
    <w:unhideWhenUsed/>
    <w:rsid w:val="00D37B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36506/n8136593/n8137537/n8138502/n12379541.files/n12379569.do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hinatax.gov.cn/n8136506/n8136593/n8137537/n8138502/n12379541.files/n12379569.do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91553-0F05-4215-A31D-2D254CF8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1193</Words>
  <Characters>6806</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Samsung</cp:lastModifiedBy>
  <cp:revision>6</cp:revision>
  <dcterms:created xsi:type="dcterms:W3CDTF">2013-10-23T01:50:00Z</dcterms:created>
  <dcterms:modified xsi:type="dcterms:W3CDTF">2013-10-23T02:08:00Z</dcterms:modified>
</cp:coreProperties>
</file>